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E838" w14:textId="1C0BD71F" w:rsidR="00810C2F" w:rsidRDefault="00810C2F"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 xml:space="preserve">Political Science 455 </w:t>
      </w:r>
      <w:r w:rsidR="00DF3832">
        <w:rPr>
          <w:rFonts w:ascii="Times New Roman" w:hAnsi="Times New Roman" w:cs="Times New Roman"/>
          <w:b/>
          <w:sz w:val="24"/>
          <w:szCs w:val="24"/>
        </w:rPr>
        <w:tab/>
      </w:r>
      <w:r w:rsidR="00DF3832">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0C2F">
        <w:rPr>
          <w:rFonts w:ascii="Times New Roman" w:hAnsi="Times New Roman" w:cs="Times New Roman"/>
          <w:b/>
          <w:sz w:val="24"/>
          <w:szCs w:val="24"/>
        </w:rPr>
        <w:t xml:space="preserve">US Foreign Policy </w:t>
      </w:r>
      <w:r w:rsidRPr="00810C2F">
        <w:rPr>
          <w:rFonts w:ascii="Times New Roman" w:hAnsi="Times New Roman" w:cs="Times New Roman"/>
          <w:b/>
          <w:sz w:val="24"/>
          <w:szCs w:val="24"/>
        </w:rPr>
        <w:tab/>
      </w:r>
      <w:r w:rsidRPr="00810C2F">
        <w:rPr>
          <w:rFonts w:ascii="Times New Roman" w:hAnsi="Times New Roman" w:cs="Times New Roman"/>
          <w:b/>
          <w:sz w:val="24"/>
          <w:szCs w:val="24"/>
        </w:rPr>
        <w:tab/>
      </w:r>
    </w:p>
    <w:p w14:paraId="6A4488E1" w14:textId="2DE395CD" w:rsidR="00810C2F" w:rsidRDefault="00DF3832"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Fall 2019</w:t>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t>Professor Volgy</w:t>
      </w:r>
    </w:p>
    <w:p w14:paraId="62440617" w14:textId="7E639676" w:rsidR="007F5B87" w:rsidRPr="00810C2F" w:rsidRDefault="00DF3832"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Tuesdays/Thursdays 2:00-3:15</w:t>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r>
        <w:rPr>
          <w:rFonts w:ascii="Times New Roman" w:hAnsi="Times New Roman" w:cs="Times New Roman"/>
          <w:b/>
          <w:sz w:val="24"/>
          <w:szCs w:val="24"/>
        </w:rPr>
        <w:t>Harvill, 318</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77987523"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spellStart"/>
      <w:r w:rsidR="00DF3832">
        <w:rPr>
          <w:rFonts w:ascii="Times New Roman" w:hAnsi="Times New Roman" w:cs="Times New Roman"/>
          <w:sz w:val="24"/>
          <w:szCs w:val="24"/>
        </w:rPr>
        <w:t>Wedesday</w:t>
      </w:r>
      <w:proofErr w:type="spellEnd"/>
      <w:r w:rsidR="00DF3832">
        <w:rPr>
          <w:rFonts w:ascii="Times New Roman" w:hAnsi="Times New Roman" w:cs="Times New Roman"/>
          <w:sz w:val="24"/>
          <w:szCs w:val="24"/>
        </w:rPr>
        <w:t>/Thursday 11:30-1:00 and</w:t>
      </w:r>
      <w:r>
        <w:rPr>
          <w:rFonts w:ascii="Times New Roman" w:hAnsi="Times New Roman" w:cs="Times New Roman"/>
          <w:sz w:val="24"/>
          <w:szCs w:val="24"/>
        </w:rPr>
        <w:t xml:space="preserve"> by appointment. </w:t>
      </w:r>
    </w:p>
    <w:p w14:paraId="32E05866"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77777777" w:rsidR="00B43F5D" w:rsidRDefault="00B43F5D" w:rsidP="00DA5CD3">
      <w:pPr>
        <w:pBdr>
          <w:bottom w:val="single" w:sz="12" w:space="1" w:color="auto"/>
        </w:pBdr>
        <w:rPr>
          <w:rFonts w:ascii="Times New Roman" w:hAnsi="Times New Roman" w:cs="Times New Roman"/>
          <w:b/>
          <w:sz w:val="24"/>
        </w:rPr>
      </w:pPr>
    </w:p>
    <w:p w14:paraId="463D7556" w14:textId="77777777" w:rsidR="00533807" w:rsidRDefault="00DA5CD3" w:rsidP="00DA5CD3">
      <w:pPr>
        <w:pBdr>
          <w:bottom w:val="single" w:sz="12" w:space="1" w:color="auto"/>
        </w:pBdr>
        <w:rPr>
          <w:rFonts w:ascii="Times New Roman" w:hAnsi="Times New Roman" w:cs="Times New Roman"/>
          <w:b/>
          <w:sz w:val="24"/>
        </w:rPr>
      </w:pPr>
      <w:r w:rsidRPr="00DA5CD3">
        <w:rPr>
          <w:rFonts w:ascii="Times New Roman" w:hAnsi="Times New Roman" w:cs="Times New Roman"/>
          <w:b/>
          <w:sz w:val="24"/>
        </w:rPr>
        <w:t>Course Organization and Rationale</w:t>
      </w:r>
    </w:p>
    <w:p w14:paraId="3ECB3491" w14:textId="77777777" w:rsidR="00DA5CD3" w:rsidRDefault="00DA5CD3" w:rsidP="00533807">
      <w:pPr>
        <w:pBdr>
          <w:bottom w:val="single" w:sz="12" w:space="1" w:color="auto"/>
        </w:pBdr>
        <w:spacing w:line="360" w:lineRule="auto"/>
        <w:ind w:firstLine="720"/>
        <w:rPr>
          <w:rFonts w:ascii="Times New Roman" w:hAnsi="Times New Roman" w:cs="Times New Roman"/>
          <w:sz w:val="24"/>
        </w:rPr>
      </w:pPr>
      <w:r w:rsidRPr="00DA5CD3">
        <w:rPr>
          <w:rFonts w:ascii="Times New Roman" w:hAnsi="Times New Roman" w:cs="Times New Roman"/>
          <w:sz w:val="24"/>
        </w:rPr>
        <w:t xml:space="preserve">This course proceeds in </w:t>
      </w:r>
      <w:r>
        <w:rPr>
          <w:rFonts w:ascii="Times New Roman" w:hAnsi="Times New Roman" w:cs="Times New Roman"/>
          <w:sz w:val="24"/>
        </w:rPr>
        <w:t>four</w:t>
      </w:r>
      <w:r w:rsidRPr="00DA5CD3">
        <w:rPr>
          <w:rFonts w:ascii="Times New Roman" w:hAnsi="Times New Roman" w:cs="Times New Roman"/>
          <w:sz w:val="24"/>
        </w:rPr>
        <w:t xml:space="preserve"> stages. </w:t>
      </w:r>
      <w:r>
        <w:rPr>
          <w:rFonts w:ascii="Times New Roman" w:hAnsi="Times New Roman" w:cs="Times New Roman"/>
          <w:sz w:val="24"/>
        </w:rPr>
        <w:t>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will be asked to write a paper that integrates these different stages into a coherent examination of one U.S. foreign policy of interest to you.</w:t>
      </w:r>
    </w:p>
    <w:p w14:paraId="14AC6DBA" w14:textId="08698B26" w:rsidR="00DA5CD3" w:rsidRDefault="00DA5CD3"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 xml:space="preserve">We will be looking at US foreign policy at an unprecedented time: </w:t>
      </w:r>
      <w:r w:rsidR="000B084D">
        <w:rPr>
          <w:rFonts w:ascii="Times New Roman" w:hAnsi="Times New Roman" w:cs="Times New Roman"/>
          <w:sz w:val="24"/>
        </w:rPr>
        <w:t xml:space="preserve">the movement of foreign policy from </w:t>
      </w:r>
      <w:r>
        <w:rPr>
          <w:rFonts w:ascii="Times New Roman" w:hAnsi="Times New Roman" w:cs="Times New Roman"/>
          <w:sz w:val="24"/>
        </w:rPr>
        <w:t xml:space="preserve">the Obama to the Trump Administration. Such changes are not novel in the history of US foreign policy. In fact, transitions of such type are the norm in democracies. What makes this an unprecedented time is that it is the first in memory when an incoming President </w:t>
      </w:r>
      <w:r w:rsidR="00F514EB">
        <w:rPr>
          <w:rFonts w:ascii="Times New Roman" w:hAnsi="Times New Roman" w:cs="Times New Roman"/>
          <w:sz w:val="24"/>
        </w:rPr>
        <w:t>lacks both any</w:t>
      </w:r>
      <w:r>
        <w:rPr>
          <w:rFonts w:ascii="Times New Roman" w:hAnsi="Times New Roman" w:cs="Times New Roman"/>
          <w:sz w:val="24"/>
        </w:rPr>
        <w:t xml:space="preserve"> experience in government, and certainly </w:t>
      </w:r>
      <w:r w:rsidR="00F514EB">
        <w:rPr>
          <w:rFonts w:ascii="Times New Roman" w:hAnsi="Times New Roman" w:cs="Times New Roman"/>
          <w:sz w:val="24"/>
        </w:rPr>
        <w:t>any</w:t>
      </w:r>
      <w:r>
        <w:rPr>
          <w:rFonts w:ascii="Times New Roman" w:hAnsi="Times New Roman" w:cs="Times New Roman"/>
          <w:sz w:val="24"/>
        </w:rPr>
        <w:t xml:space="preserve"> experience in the handling of U.S. foreign policy. Additionally, the incoming President had made campaign commitments, both in domestic and foreign policy</w:t>
      </w:r>
      <w:r w:rsidR="00682D53">
        <w:rPr>
          <w:rFonts w:ascii="Times New Roman" w:hAnsi="Times New Roman" w:cs="Times New Roman"/>
          <w:sz w:val="24"/>
        </w:rPr>
        <w:t xml:space="preserve"> (</w:t>
      </w:r>
      <w:proofErr w:type="spellStart"/>
      <w:proofErr w:type="gramStart"/>
      <w:r w:rsidR="00BB27D2">
        <w:rPr>
          <w:rFonts w:ascii="Times New Roman" w:hAnsi="Times New Roman" w:cs="Times New Roman"/>
          <w:sz w:val="24"/>
        </w:rPr>
        <w:t>e,g</w:t>
      </w:r>
      <w:proofErr w:type="spellEnd"/>
      <w:r w:rsidR="00BB27D2">
        <w:rPr>
          <w:rFonts w:ascii="Times New Roman" w:hAnsi="Times New Roman" w:cs="Times New Roman"/>
          <w:sz w:val="24"/>
        </w:rPr>
        <w:t>.</w:t>
      </w:r>
      <w:proofErr w:type="gramEnd"/>
      <w:r w:rsidR="00BB27D2">
        <w:rPr>
          <w:rFonts w:ascii="Times New Roman" w:hAnsi="Times New Roman" w:cs="Times New Roman"/>
          <w:sz w:val="24"/>
        </w:rPr>
        <w:t xml:space="preserve">, </w:t>
      </w:r>
      <w:r w:rsidR="00682D53">
        <w:rPr>
          <w:rFonts w:ascii="Times New Roman" w:hAnsi="Times New Roman" w:cs="Times New Roman"/>
          <w:sz w:val="24"/>
        </w:rPr>
        <w:t>“to drain the swamp”)</w:t>
      </w:r>
      <w:r>
        <w:rPr>
          <w:rFonts w:ascii="Times New Roman" w:hAnsi="Times New Roman" w:cs="Times New Roman"/>
          <w:sz w:val="24"/>
        </w:rPr>
        <w:t xml:space="preserve">, </w:t>
      </w:r>
      <w:r w:rsidR="000B084D">
        <w:rPr>
          <w:rFonts w:ascii="Times New Roman" w:hAnsi="Times New Roman" w:cs="Times New Roman"/>
          <w:sz w:val="24"/>
        </w:rPr>
        <w:t>which</w:t>
      </w:r>
      <w:r>
        <w:rPr>
          <w:rFonts w:ascii="Times New Roman" w:hAnsi="Times New Roman" w:cs="Times New Roman"/>
          <w:sz w:val="24"/>
        </w:rPr>
        <w:t xml:space="preserve"> are at variance not only with the outgoing administration, but as well with his own party. Through this course, we will be able to trace a) what, if any, fundamental changes are being made to the actors who direct foreign policy; b) the conceptual structure</w:t>
      </w:r>
      <w:r w:rsidR="0043497E">
        <w:rPr>
          <w:rFonts w:ascii="Times New Roman" w:hAnsi="Times New Roman" w:cs="Times New Roman"/>
          <w:sz w:val="24"/>
        </w:rPr>
        <w:t>(s)</w:t>
      </w:r>
      <w:r>
        <w:rPr>
          <w:rFonts w:ascii="Times New Roman" w:hAnsi="Times New Roman" w:cs="Times New Roman"/>
          <w:sz w:val="24"/>
        </w:rPr>
        <w:t xml:space="preserve"> that drives foreign policy; and c) any actual</w:t>
      </w:r>
      <w:r w:rsidR="00992CB9">
        <w:rPr>
          <w:rFonts w:ascii="Times New Roman" w:hAnsi="Times New Roman" w:cs="Times New Roman"/>
          <w:sz w:val="24"/>
        </w:rPr>
        <w:t>, substantial</w:t>
      </w:r>
      <w:r>
        <w:rPr>
          <w:rFonts w:ascii="Times New Roman" w:hAnsi="Times New Roman" w:cs="Times New Roman"/>
          <w:sz w:val="24"/>
        </w:rPr>
        <w:t xml:space="preserve"> changes to extant foreign policy. </w:t>
      </w:r>
      <w:r w:rsidRPr="00682D53">
        <w:rPr>
          <w:rFonts w:ascii="Times New Roman" w:hAnsi="Times New Roman" w:cs="Times New Roman"/>
          <w:b/>
          <w:i/>
          <w:sz w:val="24"/>
        </w:rPr>
        <w:t>So, an implicit</w:t>
      </w:r>
      <w:r w:rsidR="00682D53">
        <w:rPr>
          <w:rFonts w:ascii="Times New Roman" w:hAnsi="Times New Roman" w:cs="Times New Roman"/>
          <w:b/>
          <w:i/>
          <w:sz w:val="24"/>
        </w:rPr>
        <w:t xml:space="preserve"> (and explicit)</w:t>
      </w:r>
      <w:r w:rsidRPr="00682D53">
        <w:rPr>
          <w:rFonts w:ascii="Times New Roman" w:hAnsi="Times New Roman" w:cs="Times New Roman"/>
          <w:b/>
          <w:i/>
          <w:sz w:val="24"/>
        </w:rPr>
        <w:t xml:space="preserve"> dimension to everything we will do in this course will be to focus on these changes as they unfold before us</w:t>
      </w:r>
      <w:r>
        <w:rPr>
          <w:rFonts w:ascii="Times New Roman" w:hAnsi="Times New Roman" w:cs="Times New Roman"/>
          <w:sz w:val="24"/>
        </w:rPr>
        <w:t>.</w:t>
      </w:r>
      <w:r w:rsidR="00E93B8F">
        <w:rPr>
          <w:rFonts w:ascii="Times New Roman" w:hAnsi="Times New Roman" w:cs="Times New Roman"/>
          <w:sz w:val="24"/>
        </w:rPr>
        <w:t xml:space="preserve"> </w:t>
      </w:r>
      <w:r w:rsidR="000B084D">
        <w:rPr>
          <w:rFonts w:ascii="Times New Roman" w:hAnsi="Times New Roman" w:cs="Times New Roman"/>
          <w:sz w:val="24"/>
        </w:rPr>
        <w:t>Our primary objective will be to try to explain why these changes are occurring (or not occurring if change was promised).</w:t>
      </w:r>
    </w:p>
    <w:p w14:paraId="35FA4440" w14:textId="77777777" w:rsidR="000D2486" w:rsidRPr="000D2486" w:rsidRDefault="000D2486" w:rsidP="000D2486">
      <w:pPr>
        <w:pBdr>
          <w:bottom w:val="single" w:sz="12" w:space="1" w:color="auto"/>
        </w:pBdr>
        <w:spacing w:line="360" w:lineRule="auto"/>
        <w:rPr>
          <w:rFonts w:ascii="Times New Roman" w:hAnsi="Times New Roman" w:cs="Times New Roman"/>
          <w:sz w:val="20"/>
          <w:szCs w:val="20"/>
        </w:rPr>
      </w:pPr>
      <w:r w:rsidRPr="000D2486">
        <w:rPr>
          <w:rFonts w:ascii="Times New Roman" w:hAnsi="Times New Roman" w:cs="Times New Roman"/>
          <w:sz w:val="20"/>
          <w:szCs w:val="20"/>
        </w:rPr>
        <w:lastRenderedPageBreak/>
        <w:t xml:space="preserve">(For illustrations of Trump’s views on foreign policy, see two interview with the New York Times, one as a candidate at: </w:t>
      </w:r>
      <w:hyperlink r:id="rId10" w:history="1">
        <w:r w:rsidR="00B43F5D" w:rsidRPr="003F46F4">
          <w:rPr>
            <w:rStyle w:val="Hyperlink"/>
            <w:rFonts w:ascii="Times New Roman" w:hAnsi="Times New Roman" w:cs="Times New Roman"/>
            <w:sz w:val="20"/>
            <w:szCs w:val="20"/>
          </w:rPr>
          <w:t>http://www.nytimes.com/2016/03/27/us/politics/donald-trump-transcript.html</w:t>
        </w:r>
      </w:hyperlink>
      <w:r w:rsidRPr="000D2486">
        <w:rPr>
          <w:rFonts w:ascii="Times New Roman" w:hAnsi="Times New Roman" w:cs="Times New Roman"/>
          <w:sz w:val="20"/>
          <w:szCs w:val="20"/>
        </w:rPr>
        <w:t xml:space="preserve"> and as president elect: </w:t>
      </w:r>
      <w:hyperlink r:id="rId11" w:history="1">
        <w:r w:rsidRPr="000D2486">
          <w:rPr>
            <w:rStyle w:val="Hyperlink"/>
            <w:rFonts w:ascii="Times New Roman" w:hAnsi="Times New Roman" w:cs="Times New Roman"/>
            <w:sz w:val="20"/>
            <w:szCs w:val="20"/>
          </w:rPr>
          <w:t>http://www.nytimes.com/2016/11/23/us/politics/trump-new-york-times-interview-transcript.html</w:t>
        </w:r>
      </w:hyperlink>
      <w:r w:rsidRPr="000D2486">
        <w:rPr>
          <w:rFonts w:ascii="Times New Roman" w:hAnsi="Times New Roman" w:cs="Times New Roman"/>
          <w:sz w:val="20"/>
          <w:szCs w:val="20"/>
        </w:rPr>
        <w:t xml:space="preserve"> )</w:t>
      </w:r>
    </w:p>
    <w:p w14:paraId="5D191042" w14:textId="77777777" w:rsidR="0043497E" w:rsidRPr="00E93B8F" w:rsidRDefault="00E93B8F" w:rsidP="00E93B8F">
      <w:pPr>
        <w:pBdr>
          <w:bottom w:val="single" w:sz="12" w:space="1" w:color="auto"/>
        </w:pBdr>
        <w:rPr>
          <w:rFonts w:ascii="Times New Roman" w:hAnsi="Times New Roman" w:cs="Times New Roman"/>
          <w:b/>
          <w:sz w:val="24"/>
        </w:rPr>
      </w:pPr>
      <w:r w:rsidRPr="00E93B8F">
        <w:rPr>
          <w:rFonts w:ascii="Times New Roman" w:hAnsi="Times New Roman" w:cs="Times New Roman"/>
          <w:b/>
          <w:sz w:val="24"/>
        </w:rPr>
        <w:t>How to Get to our Goals</w:t>
      </w:r>
    </w:p>
    <w:p w14:paraId="259198FB" w14:textId="737E47D8" w:rsidR="00E93B8F" w:rsidRDefault="00E93B8F"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We will do so several ways. Part of the work involves reading, and the assignments are noted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00533807">
        <w:rPr>
          <w:rFonts w:ascii="Times New Roman" w:eastAsia="Times New Roman" w:hAnsi="Times New Roman" w:cs="Times New Roman"/>
          <w:sz w:val="24"/>
          <w:szCs w:val="20"/>
        </w:rPr>
        <w:t xml:space="preserve">Cox and Stokes, </w:t>
      </w:r>
      <w:r w:rsidR="00533807" w:rsidRPr="00533807">
        <w:rPr>
          <w:rFonts w:ascii="Times New Roman" w:eastAsia="Times New Roman" w:hAnsi="Times New Roman" w:cs="Times New Roman"/>
          <w:i/>
          <w:sz w:val="24"/>
          <w:szCs w:val="20"/>
        </w:rPr>
        <w:t>US Foreign Policy</w:t>
      </w:r>
      <w:r w:rsidR="00533807">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3</w:t>
      </w:r>
      <w:r w:rsidR="00533807" w:rsidRPr="00533807">
        <w:rPr>
          <w:rFonts w:ascii="Times New Roman" w:eastAsia="Times New Roman" w:hAnsi="Times New Roman" w:cs="Times New Roman"/>
          <w:sz w:val="24"/>
          <w:szCs w:val="20"/>
          <w:vertAlign w:val="superscript"/>
        </w:rPr>
        <w:t>nd</w:t>
      </w:r>
      <w:r w:rsidR="00533807">
        <w:rPr>
          <w:rFonts w:ascii="Times New Roman" w:eastAsia="Times New Roman" w:hAnsi="Times New Roman" w:cs="Times New Roman"/>
          <w:sz w:val="24"/>
          <w:szCs w:val="20"/>
        </w:rPr>
        <w:t xml:space="preserve"> edition). </w:t>
      </w:r>
      <w:r>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It is available in the book store in hard copy. Alternatively, it is also available as an e-book from the publisher at a significantly cheaper rate. It is also available on Amazon, but if you buy either the Amazon version or the online version, make sure you are using the 3</w:t>
      </w:r>
      <w:r w:rsidR="000B084D" w:rsidRPr="000B084D">
        <w:rPr>
          <w:rFonts w:ascii="Times New Roman" w:eastAsia="Times New Roman" w:hAnsi="Times New Roman" w:cs="Times New Roman"/>
          <w:sz w:val="24"/>
          <w:szCs w:val="20"/>
          <w:vertAlign w:val="superscript"/>
        </w:rPr>
        <w:t>rd</w:t>
      </w:r>
      <w:r w:rsidR="000B084D">
        <w:rPr>
          <w:rFonts w:ascii="Times New Roman" w:eastAsia="Times New Roman" w:hAnsi="Times New Roman" w:cs="Times New Roman"/>
          <w:sz w:val="24"/>
          <w:szCs w:val="20"/>
        </w:rPr>
        <w:t xml:space="preserve"> edition. </w:t>
      </w:r>
      <w:r w:rsidR="0053380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addition, I’ve added additional articles that are also required reading</w:t>
      </w:r>
      <w:r w:rsidR="00F94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and I will </w:t>
      </w:r>
      <w:r w:rsidR="000B084D">
        <w:rPr>
          <w:rFonts w:ascii="Times New Roman" w:eastAsia="Times New Roman" w:hAnsi="Times New Roman" w:cs="Times New Roman"/>
          <w:sz w:val="24"/>
          <w:szCs w:val="20"/>
        </w:rPr>
        <w:t>have those available for you on my web page (</w:t>
      </w:r>
      <w:hyperlink r:id="rId12" w:history="1">
        <w:r w:rsidR="000B084D" w:rsidRPr="00873A91">
          <w:rPr>
            <w:rStyle w:val="Hyperlink"/>
            <w:rFonts w:ascii="Times New Roman" w:eastAsia="Times New Roman" w:hAnsi="Times New Roman" w:cs="Times New Roman"/>
            <w:sz w:val="24"/>
            <w:szCs w:val="20"/>
          </w:rPr>
          <w:t>www.volgy.org</w:t>
        </w:r>
      </w:hyperlink>
      <w:r w:rsidR="000B084D">
        <w:rPr>
          <w:rFonts w:ascii="Times New Roman" w:eastAsia="Times New Roman" w:hAnsi="Times New Roman" w:cs="Times New Roman"/>
          <w:sz w:val="24"/>
          <w:szCs w:val="20"/>
        </w:rPr>
        <w:t xml:space="preserve">) under Pol 455. You can click on the reading and it will download. However, if I’ve listed a reading followed by its </w:t>
      </w:r>
      <w:proofErr w:type="spellStart"/>
      <w:r w:rsidR="000B084D">
        <w:rPr>
          <w:rFonts w:ascii="Times New Roman" w:eastAsia="Times New Roman" w:hAnsi="Times New Roman" w:cs="Times New Roman"/>
          <w:sz w:val="24"/>
          <w:szCs w:val="20"/>
        </w:rPr>
        <w:t>url</w:t>
      </w:r>
      <w:proofErr w:type="spellEnd"/>
      <w:r w:rsidR="000B084D">
        <w:rPr>
          <w:rFonts w:ascii="Times New Roman" w:eastAsia="Times New Roman" w:hAnsi="Times New Roman" w:cs="Times New Roman"/>
          <w:sz w:val="24"/>
          <w:szCs w:val="20"/>
        </w:rPr>
        <w:t xml:space="preserve"> address, it means it could not be downloaded and you will need to go to that address to do the reading. CAUTION: I’m not using D2L, so please don’t look for the materials there.</w:t>
      </w:r>
    </w:p>
    <w:p w14:paraId="5DA6A954" w14:textId="0F35D2BD" w:rsidR="00533807" w:rsidRDefault="000B084D" w:rsidP="00533807">
      <w:pPr>
        <w:spacing w:after="0" w:line="360" w:lineRule="auto"/>
        <w:ind w:firstLine="720"/>
        <w:rPr>
          <w:rFonts w:ascii="Times New Roman" w:eastAsia="Times New Roman" w:hAnsi="Times New Roman" w:cs="Times New Roman"/>
          <w:b/>
          <w:i/>
          <w:sz w:val="24"/>
          <w:szCs w:val="20"/>
        </w:rPr>
      </w:pPr>
      <w:r>
        <w:rPr>
          <w:rFonts w:ascii="Times New Roman" w:eastAsia="Times New Roman" w:hAnsi="Times New Roman" w:cs="Times New Roman"/>
          <w:sz w:val="24"/>
          <w:szCs w:val="20"/>
        </w:rPr>
        <w:t xml:space="preserve">The readings are meant to complement our class discussions, which will be the bulk of our learning experience in the class. Since this is a 400 level course, I expect that all of us will engage the readings </w:t>
      </w:r>
      <w:r w:rsidRPr="000B084D">
        <w:rPr>
          <w:rFonts w:ascii="Times New Roman" w:eastAsia="Times New Roman" w:hAnsi="Times New Roman" w:cs="Times New Roman"/>
          <w:b/>
          <w:i/>
          <w:sz w:val="24"/>
          <w:szCs w:val="20"/>
        </w:rPr>
        <w:t>before coming to class</w:t>
      </w:r>
      <w:r>
        <w:rPr>
          <w:rFonts w:ascii="Times New Roman" w:eastAsia="Times New Roman" w:hAnsi="Times New Roman" w:cs="Times New Roman"/>
          <w:sz w:val="24"/>
          <w:szCs w:val="20"/>
        </w:rPr>
        <w:t xml:space="preserve">, and then use those readings in class to participate in class discussion. Thus, </w:t>
      </w:r>
      <w:r w:rsidR="00533807" w:rsidRPr="00767147">
        <w:rPr>
          <w:rFonts w:ascii="Times New Roman" w:eastAsia="Times New Roman" w:hAnsi="Times New Roman" w:cs="Times New Roman"/>
          <w:sz w:val="24"/>
          <w:szCs w:val="20"/>
        </w:rPr>
        <w:t xml:space="preserve">I expect all of us to come to class, </w:t>
      </w:r>
      <w:r w:rsidR="00533807" w:rsidRPr="00F514EB">
        <w:rPr>
          <w:rFonts w:ascii="Times New Roman" w:eastAsia="Times New Roman" w:hAnsi="Times New Roman" w:cs="Times New Roman"/>
          <w:b/>
          <w:sz w:val="24"/>
          <w:szCs w:val="20"/>
        </w:rPr>
        <w:t>well prepared</w:t>
      </w:r>
      <w:r w:rsidR="00533807" w:rsidRPr="00767147">
        <w:rPr>
          <w:rFonts w:ascii="Times New Roman" w:eastAsia="Times New Roman" w:hAnsi="Times New Roman" w:cs="Times New Roman"/>
          <w:sz w:val="24"/>
          <w:szCs w:val="20"/>
        </w:rPr>
        <w:t xml:space="preserve"> to discuss the week’s subject matter. </w:t>
      </w:r>
      <w:r>
        <w:rPr>
          <w:rFonts w:ascii="Times New Roman" w:eastAsia="Times New Roman" w:hAnsi="Times New Roman" w:cs="Times New Roman"/>
          <w:sz w:val="24"/>
          <w:szCs w:val="20"/>
        </w:rPr>
        <w:t xml:space="preserve">In this sense </w:t>
      </w:r>
      <w:r w:rsidR="00533807" w:rsidRPr="00767147">
        <w:rPr>
          <w:rFonts w:ascii="Times New Roman" w:eastAsia="Times New Roman" w:hAnsi="Times New Roman" w:cs="Times New Roman"/>
          <w:sz w:val="24"/>
          <w:szCs w:val="20"/>
        </w:rPr>
        <w:t xml:space="preserve">I expect that I will learn from you and you will learn from each other as much if not more than what you will learn from me. </w:t>
      </w:r>
      <w:r w:rsidR="00533807" w:rsidRPr="00806BB5">
        <w:rPr>
          <w:rFonts w:ascii="Times New Roman" w:eastAsia="Times New Roman" w:hAnsi="Times New Roman" w:cs="Times New Roman"/>
          <w:b/>
          <w:i/>
          <w:sz w:val="24"/>
          <w:szCs w:val="20"/>
        </w:rPr>
        <w:t xml:space="preserve">To do so requires not only doing the readings in advance of the </w:t>
      </w:r>
      <w:r w:rsidR="00992CB9">
        <w:rPr>
          <w:rFonts w:ascii="Times New Roman" w:eastAsia="Times New Roman" w:hAnsi="Times New Roman" w:cs="Times New Roman"/>
          <w:b/>
          <w:i/>
          <w:sz w:val="24"/>
          <w:szCs w:val="20"/>
        </w:rPr>
        <w:t>class session</w:t>
      </w:r>
      <w:r w:rsidR="00533807" w:rsidRPr="00806BB5">
        <w:rPr>
          <w:rFonts w:ascii="Times New Roman" w:eastAsia="Times New Roman" w:hAnsi="Times New Roman" w:cs="Times New Roman"/>
          <w:b/>
          <w:i/>
          <w:sz w:val="24"/>
          <w:szCs w:val="20"/>
        </w:rPr>
        <w:t>, but thinking critically about their contents, and coming to the seminar ready and prepared to discuss them.</w:t>
      </w:r>
    </w:p>
    <w:p w14:paraId="637DF6E4" w14:textId="3ECD4315" w:rsidR="00533807" w:rsidRDefault="00533807"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w:t>
      </w:r>
      <w:r w:rsidR="00992CB9">
        <w:rPr>
          <w:rFonts w:ascii="Times New Roman" w:eastAsia="Times New Roman" w:hAnsi="Times New Roman" w:cs="Times New Roman"/>
          <w:sz w:val="24"/>
          <w:szCs w:val="20"/>
        </w:rPr>
        <w:t>class</w:t>
      </w:r>
      <w:r w:rsidRPr="00767147">
        <w:rPr>
          <w:rFonts w:ascii="Times New Roman" w:eastAsia="Times New Roman" w:hAnsi="Times New Roman" w:cs="Times New Roman"/>
          <w:sz w:val="24"/>
          <w:szCs w:val="20"/>
        </w:rPr>
        <w:t xml:space="preserve"> will be devoted to not only analyzing the knowledge of others, but in creating our own knowledge base. Each of you will be asked to write an original paper, focusing on an aspect of the core theme of the seminar. To do a good job, we will talk about social science methods and you will be expected to dirty your hands with actual data and its analysis. </w:t>
      </w:r>
    </w:p>
    <w:p w14:paraId="7275874E" w14:textId="77777777" w:rsidR="00533807" w:rsidRPr="00767147" w:rsidRDefault="00533807" w:rsidP="00533807">
      <w:pPr>
        <w:spacing w:after="0" w:line="360" w:lineRule="auto"/>
        <w:ind w:firstLine="720"/>
        <w:rPr>
          <w:rFonts w:ascii="Times New Roman" w:eastAsia="Times New Roman" w:hAnsi="Times New Roman" w:cs="Times New Roman"/>
          <w:sz w:val="24"/>
          <w:szCs w:val="20"/>
        </w:rPr>
      </w:pPr>
    </w:p>
    <w:p w14:paraId="21D4AC8E" w14:textId="77777777" w:rsidR="00533807" w:rsidRDefault="00533807" w:rsidP="00533807">
      <w:pPr>
        <w:pBdr>
          <w:bottom w:val="single" w:sz="6" w:space="1" w:color="auto"/>
        </w:pBdr>
        <w:rPr>
          <w:rFonts w:ascii="Times New Roman" w:hAnsi="Times New Roman" w:cs="Times New Roman"/>
          <w:b/>
          <w:sz w:val="24"/>
          <w:szCs w:val="24"/>
        </w:rPr>
      </w:pPr>
      <w:r w:rsidRPr="000F5CAF">
        <w:rPr>
          <w:rFonts w:ascii="Times New Roman" w:hAnsi="Times New Roman" w:cs="Times New Roman"/>
          <w:b/>
          <w:sz w:val="24"/>
          <w:szCs w:val="24"/>
        </w:rPr>
        <w:t>E</w:t>
      </w:r>
      <w:r>
        <w:rPr>
          <w:rFonts w:ascii="Times New Roman" w:hAnsi="Times New Roman" w:cs="Times New Roman"/>
          <w:b/>
          <w:sz w:val="24"/>
          <w:szCs w:val="24"/>
        </w:rPr>
        <w:t>xpectations</w:t>
      </w:r>
    </w:p>
    <w:p w14:paraId="61F3354B" w14:textId="77777777" w:rsidR="004436A9" w:rsidRDefault="00533807" w:rsidP="00533807">
      <w:pPr>
        <w:spacing w:line="360" w:lineRule="auto"/>
        <w:rPr>
          <w:b/>
        </w:rPr>
      </w:pPr>
      <w:r>
        <w:rPr>
          <w:b/>
        </w:rPr>
        <w:tab/>
      </w:r>
    </w:p>
    <w:p w14:paraId="7B9CAF53" w14:textId="4170A1FC" w:rsidR="004436A9" w:rsidRDefault="004436A9" w:rsidP="00533807">
      <w:pPr>
        <w:spacing w:line="360" w:lineRule="auto"/>
        <w:rPr>
          <w:b/>
        </w:rPr>
      </w:pPr>
      <w:r w:rsidRPr="00471916">
        <w:rPr>
          <w:b/>
          <w:i/>
          <w:sz w:val="24"/>
          <w:szCs w:val="24"/>
        </w:rPr>
        <w:lastRenderedPageBreak/>
        <w:t>Please keep in mind that the syllabus acts as a contract</w:t>
      </w:r>
      <w:r>
        <w:rPr>
          <w:b/>
          <w:i/>
          <w:sz w:val="24"/>
          <w:szCs w:val="24"/>
        </w:rPr>
        <w:t xml:space="preserve"> between the faculty member and the </w:t>
      </w:r>
      <w:r w:rsidRPr="00471916">
        <w:rPr>
          <w:b/>
          <w:i/>
          <w:sz w:val="24"/>
          <w:szCs w:val="24"/>
        </w:rPr>
        <w:t xml:space="preserve">student. By taking this course, you agree to read the requirements noted in the syllabus and agree to </w:t>
      </w:r>
      <w:r>
        <w:rPr>
          <w:b/>
          <w:i/>
          <w:sz w:val="24"/>
          <w:szCs w:val="24"/>
        </w:rPr>
        <w:t xml:space="preserve">abide by </w:t>
      </w:r>
      <w:r w:rsidRPr="00471916">
        <w:rPr>
          <w:b/>
          <w:i/>
          <w:sz w:val="24"/>
          <w:szCs w:val="24"/>
        </w:rPr>
        <w:t>them. By passing out the syllabus, likewise I agree to its terms with you. Changes to the syllabus then should on</w:t>
      </w:r>
      <w:r>
        <w:rPr>
          <w:b/>
          <w:i/>
          <w:sz w:val="24"/>
          <w:szCs w:val="24"/>
        </w:rPr>
        <w:t>ly occur through mutual consent, and both instructor and student agree to act accordingly.</w:t>
      </w:r>
    </w:p>
    <w:p w14:paraId="76EC88BE" w14:textId="449AA444" w:rsidR="00533807" w:rsidRPr="000F5CAF" w:rsidRDefault="00533807" w:rsidP="004436A9">
      <w:pPr>
        <w:spacing w:line="360" w:lineRule="auto"/>
        <w:ind w:firstLine="720"/>
        <w:rPr>
          <w:rFonts w:ascii="Times New Roman" w:hAnsi="Times New Roman" w:cs="Times New Roman"/>
          <w:bCs/>
          <w:sz w:val="24"/>
          <w:szCs w:val="24"/>
        </w:rPr>
      </w:pP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sidR="00266704">
        <w:rPr>
          <w:rFonts w:ascii="Times New Roman" w:hAnsi="Times New Roman" w:cs="Times New Roman"/>
          <w:bCs/>
          <w:sz w:val="24"/>
          <w:szCs w:val="24"/>
        </w:rPr>
        <w:t xml:space="preserve">course </w:t>
      </w:r>
      <w:r w:rsidRPr="000F5CAF">
        <w:rPr>
          <w:rFonts w:ascii="Times New Roman" w:hAnsi="Times New Roman" w:cs="Times New Roman"/>
          <w:bCs/>
          <w:sz w:val="24"/>
          <w:szCs w:val="24"/>
        </w:rPr>
        <w:t xml:space="preserve">based on the discussion method. Therefore, I expect that you will come to class well prepared. By this, I mean that </w:t>
      </w:r>
      <w:r>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about them; and </w:t>
      </w:r>
      <w:r>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Pr="000F5CAF">
        <w:rPr>
          <w:rFonts w:ascii="Times New Roman" w:hAnsi="Times New Roman" w:cs="Times New Roman"/>
          <w:bCs/>
          <w:sz w:val="24"/>
          <w:szCs w:val="24"/>
        </w:rPr>
        <w:t>; in turn, I expect that you will read what is assigned closely, and critically.</w:t>
      </w:r>
    </w:p>
    <w:p w14:paraId="6B46D3F6" w14:textId="7777777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w:t>
      </w:r>
      <w:r w:rsidRPr="000F5CAF">
        <w:rPr>
          <w:rFonts w:ascii="Times New Roman" w:hAnsi="Times New Roman" w:cs="Times New Roman"/>
          <w:bCs/>
          <w:sz w:val="24"/>
          <w:szCs w:val="24"/>
        </w:rPr>
        <w:tab/>
        <w:t xml:space="preserve">Specifically, you are asked to do the following with respect to the </w:t>
      </w:r>
      <w:proofErr w:type="gramStart"/>
      <w:r w:rsidRPr="000F5CAF">
        <w:rPr>
          <w:rFonts w:ascii="Times New Roman" w:hAnsi="Times New Roman" w:cs="Times New Roman"/>
          <w:bCs/>
          <w:sz w:val="24"/>
          <w:szCs w:val="24"/>
        </w:rPr>
        <w:t>readings:*</w:t>
      </w:r>
      <w:proofErr w:type="gramEnd"/>
      <w:r w:rsidRPr="000F5CAF">
        <w:rPr>
          <w:rFonts w:ascii="Times New Roman" w:hAnsi="Times New Roman" w:cs="Times New Roman"/>
          <w:bCs/>
          <w:sz w:val="24"/>
          <w:szCs w:val="24"/>
        </w:rPr>
        <w:t>****</w:t>
      </w:r>
    </w:p>
    <w:p w14:paraId="173E76C9" w14:textId="77777777" w:rsidR="00533807" w:rsidRPr="00EC5C4B" w:rsidRDefault="00533807" w:rsidP="00533807">
      <w:pPr>
        <w:pStyle w:val="BodyText2"/>
        <w:numPr>
          <w:ilvl w:val="0"/>
          <w:numId w:val="2"/>
        </w:numPr>
        <w:rPr>
          <w:b w:val="0"/>
        </w:rPr>
      </w:pPr>
      <w:r w:rsidRPr="00EC5C4B">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14:paraId="525FBE95" w14:textId="45FC603D" w:rsidR="00533807" w:rsidRPr="00EC5C4B" w:rsidRDefault="00533807" w:rsidP="00266704">
      <w:pPr>
        <w:numPr>
          <w:ilvl w:val="0"/>
          <w:numId w:val="2"/>
        </w:numPr>
        <w:spacing w:after="0" w:line="360" w:lineRule="auto"/>
        <w:ind w:right="-450"/>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COMING TO </w:t>
      </w:r>
      <w:r w:rsidR="00266704">
        <w:rPr>
          <w:rFonts w:ascii="Times New Roman" w:hAnsi="Times New Roman" w:cs="Times New Roman"/>
          <w:sz w:val="24"/>
          <w:szCs w:val="24"/>
        </w:rPr>
        <w:t>CLASS</w:t>
      </w:r>
      <w:r>
        <w:rPr>
          <w:rFonts w:ascii="Times New Roman" w:hAnsi="Times New Roman" w:cs="Times New Roman"/>
          <w:sz w:val="24"/>
          <w:szCs w:val="24"/>
        </w:rPr>
        <w:t xml:space="preserve">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14:paraId="3E1F317F"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14:paraId="0CA6CC34"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14:paraId="75F4A8C0" w14:textId="77777777" w:rsidR="008E1E02" w:rsidRDefault="008E1E02" w:rsidP="00533807">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Keep current with current events regarding US foreign policy. I anticipate that the foreign policy world will be changing dramatically (or not) as we proceed through the course. A good way to do this is to read the </w:t>
      </w:r>
      <w:r w:rsidRPr="008E1E02">
        <w:rPr>
          <w:rFonts w:ascii="Times New Roman" w:hAnsi="Times New Roman" w:cs="Times New Roman"/>
          <w:i/>
          <w:sz w:val="24"/>
          <w:szCs w:val="24"/>
        </w:rPr>
        <w:t>New York Times</w:t>
      </w:r>
      <w:r>
        <w:rPr>
          <w:rFonts w:ascii="Times New Roman" w:hAnsi="Times New Roman" w:cs="Times New Roman"/>
          <w:sz w:val="24"/>
          <w:szCs w:val="24"/>
        </w:rPr>
        <w:t xml:space="preserve"> daily (electronic version).</w:t>
      </w:r>
    </w:p>
    <w:p w14:paraId="2004B430" w14:textId="77777777" w:rsidR="00266704" w:rsidRDefault="00266704" w:rsidP="00533807">
      <w:pPr>
        <w:spacing w:line="360" w:lineRule="auto"/>
        <w:rPr>
          <w:rFonts w:ascii="Times New Roman" w:hAnsi="Times New Roman" w:cs="Times New Roman"/>
          <w:bCs/>
          <w:sz w:val="24"/>
          <w:szCs w:val="24"/>
        </w:rPr>
      </w:pPr>
    </w:p>
    <w:p w14:paraId="45FAC0FD" w14:textId="74F6180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These basic points will allow you to do a good job in discussing the materials in class; they will allow you as well a strategy of getting the most out of the readings we have. It is a strategy all graduate students use in the social sciences.</w:t>
      </w:r>
    </w:p>
    <w:p w14:paraId="3FCA91D6" w14:textId="77777777" w:rsidR="00533807" w:rsidRPr="000F5CAF" w:rsidRDefault="00533807" w:rsidP="00533807">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m exam, scheduled for Week 8 (March 2</w:t>
      </w:r>
      <w:proofErr w:type="gramStart"/>
      <w:r w:rsidRPr="00533807">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w:t>
      </w:r>
      <w:proofErr w:type="gramEnd"/>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you may choose to take it</w:t>
      </w:r>
      <w:r>
        <w:rPr>
          <w:rFonts w:ascii="Times New Roman" w:hAnsi="Times New Roman" w:cs="Times New Roman"/>
          <w:iCs/>
          <w:sz w:val="24"/>
          <w:szCs w:val="24"/>
        </w:rPr>
        <w:t xml:space="preserve"> if you feel that </w:t>
      </w:r>
      <w:r w:rsidRPr="000F5CAF">
        <w:rPr>
          <w:rFonts w:ascii="Times New Roman" w:hAnsi="Times New Roman" w:cs="Times New Roman"/>
          <w:iCs/>
          <w:sz w:val="24"/>
          <w:szCs w:val="24"/>
        </w:rPr>
        <w:t>taking it would compensate for deficiencies either on the mid-term, class participation, or on the paper that is due.</w:t>
      </w:r>
    </w:p>
    <w:p w14:paraId="5949961B" w14:textId="77777777" w:rsidR="00533807" w:rsidRPr="000F5CAF" w:rsidRDefault="00533807" w:rsidP="00533807">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14:paraId="6177B907" w14:textId="77777777" w:rsidR="00266704" w:rsidRPr="00CF384B" w:rsidRDefault="00533807" w:rsidP="00266704">
      <w:pPr>
        <w:spacing w:line="360" w:lineRule="auto"/>
        <w:ind w:firstLine="720"/>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sidR="00266704">
        <w:rPr>
          <w:rFonts w:ascii="Times New Roman" w:hAnsi="Times New Roman" w:cs="Times New Roman"/>
          <w:sz w:val="24"/>
          <w:szCs w:val="24"/>
        </w:rPr>
        <w:t xml:space="preserve">as a 400 level discussion class, </w:t>
      </w:r>
      <w:r>
        <w:rPr>
          <w:rFonts w:ascii="Times New Roman" w:hAnsi="Times New Roman" w:cs="Times New Roman"/>
          <w:sz w:val="24"/>
          <w:szCs w:val="24"/>
        </w:rPr>
        <w:t xml:space="preserve">missing a class is a serious “no-no”. </w:t>
      </w:r>
      <w:r w:rsidRPr="000F5CAF">
        <w:rPr>
          <w:rFonts w:ascii="Times New Roman" w:hAnsi="Times New Roman" w:cs="Times New Roman"/>
          <w:sz w:val="24"/>
          <w:szCs w:val="24"/>
        </w:rPr>
        <w:t>Missing class will mean that it will be virtually impossible for you to do well in the course. Therefore</w:t>
      </w:r>
      <w:r w:rsidR="00512B74">
        <w:rPr>
          <w:rFonts w:ascii="Times New Roman" w:hAnsi="Times New Roman" w:cs="Times New Roman"/>
          <w:sz w:val="24"/>
          <w:szCs w:val="24"/>
        </w:rPr>
        <w:t>,</w:t>
      </w:r>
      <w:r w:rsidRPr="000F5CAF">
        <w:rPr>
          <w:rFonts w:ascii="Times New Roman" w:hAnsi="Times New Roman" w:cs="Times New Roman"/>
          <w:sz w:val="24"/>
          <w:szCs w:val="24"/>
        </w:rPr>
        <w:t xml:space="preserve"> it is assumed that you will come to every class. While attendance is generally on the honor system, I reserve the right to take attendance on occasion.</w:t>
      </w:r>
      <w:r>
        <w:rPr>
          <w:rFonts w:ascii="Times New Roman" w:hAnsi="Times New Roman" w:cs="Times New Roman"/>
          <w:sz w:val="24"/>
          <w:szCs w:val="24"/>
        </w:rPr>
        <w:t xml:space="preserve"> </w:t>
      </w:r>
      <w:r w:rsidR="00266704" w:rsidRPr="00D01FBC">
        <w:rPr>
          <w:rFonts w:ascii="Times New Roman" w:hAnsi="Times New Roman" w:cs="Times New Roman"/>
          <w:bCs/>
          <w:sz w:val="24"/>
          <w:szCs w:val="24"/>
        </w:rPr>
        <w:t>The UA’s policy concerning class attendance is available at:</w:t>
      </w:r>
      <w:r w:rsidR="00266704" w:rsidRPr="00D01FBC">
        <w:rPr>
          <w:rFonts w:ascii="Times New Roman" w:hAnsi="Times New Roman" w:cs="Times New Roman"/>
          <w:sz w:val="24"/>
          <w:szCs w:val="24"/>
        </w:rPr>
        <w:t xml:space="preserve"> </w:t>
      </w:r>
      <w:hyperlink r:id="rId13" w:history="1">
        <w:r w:rsidR="00266704" w:rsidRPr="00D01FBC">
          <w:rPr>
            <w:rStyle w:val="Hyperlink"/>
            <w:rFonts w:ascii="Times New Roman" w:hAnsi="Times New Roman" w:cs="Times New Roman"/>
            <w:sz w:val="24"/>
            <w:szCs w:val="24"/>
          </w:rPr>
          <w:t>http://catalog.arizona.edu/2015-16/policies/classatten.htm</w:t>
        </w:r>
      </w:hyperlink>
      <w:r w:rsidR="00266704" w:rsidRPr="00D01FBC">
        <w:rPr>
          <w:rFonts w:ascii="Times New Roman" w:hAnsi="Times New Roman" w:cs="Times New Roman"/>
          <w:sz w:val="24"/>
          <w:szCs w:val="24"/>
        </w:rPr>
        <w:t xml:space="preserve">. Absences pre-approved by the UA Dean of Students (or Dean designee) will be honored. See </w:t>
      </w:r>
      <w:hyperlink r:id="rId14" w:history="1">
        <w:r w:rsidR="00266704" w:rsidRPr="00D01FBC">
          <w:rPr>
            <w:rStyle w:val="Hyperlink"/>
            <w:rFonts w:ascii="Times New Roman" w:hAnsi="Times New Roman" w:cs="Times New Roman"/>
            <w:sz w:val="24"/>
            <w:szCs w:val="24"/>
          </w:rPr>
          <w:t>http://hr.arizona.edu/policy/appointed-personnel/7.04.02</w:t>
        </w:r>
      </w:hyperlink>
      <w:r w:rsidR="00266704" w:rsidRPr="00D01FBC">
        <w:rPr>
          <w:rFonts w:ascii="Times New Roman" w:hAnsi="Times New Roman" w:cs="Times New Roman"/>
          <w:sz w:val="24"/>
          <w:szCs w:val="24"/>
        </w:rPr>
        <w:t xml:space="preserve">. The UA policy regarding absences on and accommodation of religious holidays is available at </w:t>
      </w:r>
      <w:hyperlink r:id="rId15" w:history="1">
        <w:r w:rsidR="00266704" w:rsidRPr="00D01FBC">
          <w:rPr>
            <w:rStyle w:val="Hyperlink"/>
            <w:rFonts w:ascii="Times New Roman" w:hAnsi="Times New Roman" w:cs="Times New Roman"/>
            <w:sz w:val="24"/>
            <w:szCs w:val="24"/>
          </w:rPr>
          <w:t>http://deanofstudents.arizona.edu/policies-and-codes/accommodation-religious-observance-and-practice</w:t>
        </w:r>
      </w:hyperlink>
      <w:r w:rsidR="00266704">
        <w:t xml:space="preserve">.   </w:t>
      </w:r>
    </w:p>
    <w:p w14:paraId="4F5AB478" w14:textId="2D8B3D63" w:rsidR="00533807" w:rsidRPr="00767147" w:rsidRDefault="00533807" w:rsidP="00512B74">
      <w:pPr>
        <w:spacing w:after="0" w:line="36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So,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p>
    <w:p w14:paraId="65CA47D1" w14:textId="77777777" w:rsidR="00533807" w:rsidRDefault="00533807" w:rsidP="00533807">
      <w:pPr>
        <w:pStyle w:val="Footer"/>
        <w:spacing w:line="360" w:lineRule="auto"/>
      </w:pPr>
    </w:p>
    <w:p w14:paraId="7C5F3A87" w14:textId="365548D3" w:rsidR="00266704" w:rsidRDefault="00533807" w:rsidP="00266704">
      <w:pPr>
        <w:spacing w:line="360" w:lineRule="auto"/>
        <w:ind w:firstLine="720"/>
      </w:pPr>
      <w:r w:rsidRPr="003E166A">
        <w:rPr>
          <w:rFonts w:ascii="Times New Roman" w:hAnsi="Times New Roman" w:cs="Times New Roman"/>
          <w:b/>
          <w:bCs/>
          <w:i/>
          <w:iCs/>
          <w:sz w:val="24"/>
          <w:szCs w:val="24"/>
        </w:rPr>
        <w:lastRenderedPageBreak/>
        <w:t>Plagiarism</w:t>
      </w:r>
      <w:r w:rsidRPr="003E166A">
        <w:rPr>
          <w:rFonts w:ascii="Times New Roman" w:hAnsi="Times New Roman" w:cs="Times New Roman"/>
          <w:sz w:val="24"/>
          <w:szCs w:val="24"/>
        </w:rPr>
        <w:t xml:space="preserve">: I’m assuming that </w:t>
      </w:r>
      <w:r w:rsidR="00512B74">
        <w:rPr>
          <w:rFonts w:ascii="Times New Roman" w:hAnsi="Times New Roman" w:cs="Times New Roman"/>
          <w:sz w:val="24"/>
          <w:szCs w:val="24"/>
        </w:rPr>
        <w:t>you are</w:t>
      </w:r>
      <w:r w:rsidRPr="003E166A">
        <w:rPr>
          <w:rFonts w:ascii="Times New Roman" w:hAnsi="Times New Roman" w:cs="Times New Roman"/>
          <w:sz w:val="24"/>
          <w:szCs w:val="24"/>
        </w:rPr>
        <w:t xml:space="preserv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w:t>
      </w:r>
      <w:r w:rsidR="00266704">
        <w:rPr>
          <w:rFonts w:ascii="Times New Roman" w:hAnsi="Times New Roman" w:cs="Times New Roman"/>
          <w:sz w:val="24"/>
          <w:szCs w:val="24"/>
        </w:rPr>
        <w:t xml:space="preserve"> </w:t>
      </w:r>
      <w:r w:rsidR="00266704" w:rsidRPr="00D16F9E">
        <w:rPr>
          <w:rFonts w:cstheme="minorHAnsi"/>
          <w:sz w:val="24"/>
          <w:szCs w:val="24"/>
        </w:rPr>
        <w:t xml:space="preserve">The University’s plagiarism policy is located at:  </w:t>
      </w:r>
      <w:hyperlink r:id="rId16" w:tgtFrame="_blank" w:history="1">
        <w:r w:rsidR="00266704" w:rsidRPr="00D16F9E">
          <w:rPr>
            <w:rStyle w:val="Hyperlink"/>
            <w:sz w:val="24"/>
            <w:szCs w:val="24"/>
          </w:rPr>
          <w:t>http://deanofstudents.arizona.edu/academic-integrity/students/academic-integrity</w:t>
        </w:r>
      </w:hyperlink>
      <w:r w:rsidR="00266704" w:rsidRPr="00D16F9E">
        <w:rPr>
          <w:color w:val="000000"/>
          <w:sz w:val="24"/>
          <w:szCs w:val="24"/>
        </w:rPr>
        <w:t xml:space="preserve">.  Assistance with what is and what is not plagiarism is provided at:  </w:t>
      </w:r>
      <w:hyperlink r:id="rId17" w:history="1">
        <w:r w:rsidR="00266704" w:rsidRPr="00901F27">
          <w:rPr>
            <w:rStyle w:val="Hyperlink"/>
            <w:sz w:val="24"/>
            <w:szCs w:val="24"/>
          </w:rPr>
          <w:t>http://www.library.arizona.edu/help/tutorials/plagiarism/</w:t>
        </w:r>
      </w:hyperlink>
      <w:r w:rsidR="00266704">
        <w:rPr>
          <w:color w:val="000000"/>
          <w:sz w:val="24"/>
          <w:szCs w:val="24"/>
        </w:rPr>
        <w:t xml:space="preserve"> </w:t>
      </w:r>
    </w:p>
    <w:p w14:paraId="67F60567" w14:textId="26A4B816" w:rsidR="00266704" w:rsidRDefault="00266704" w:rsidP="00266704">
      <w:pPr>
        <w:spacing w:line="360" w:lineRule="auto"/>
        <w:ind w:firstLine="720"/>
        <w:rPr>
          <w:rFonts w:cstheme="minorHAnsi"/>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University policies regarding these issues can be found at: </w:t>
      </w:r>
      <w:hyperlink r:id="rId18" w:history="1">
        <w:r w:rsidRPr="00901F27">
          <w:rPr>
            <w:rStyle w:val="Hyperlink"/>
            <w:rFonts w:cstheme="minorHAnsi"/>
            <w:sz w:val="24"/>
            <w:szCs w:val="24"/>
          </w:rPr>
          <w:t>http://policy.arizona.edu/human-resources/nondiscrimination-and-anti-harassment-policy</w:t>
        </w:r>
      </w:hyperlink>
      <w:r>
        <w:rPr>
          <w:rFonts w:cstheme="minorHAnsi"/>
          <w:sz w:val="24"/>
          <w:szCs w:val="24"/>
        </w:rPr>
        <w:t xml:space="preserve">  and at: </w:t>
      </w:r>
      <w:hyperlink r:id="rId19" w:history="1">
        <w:r w:rsidRPr="00901F27">
          <w:rPr>
            <w:rStyle w:val="Hyperlink"/>
            <w:rFonts w:cstheme="minorHAnsi"/>
            <w:sz w:val="24"/>
            <w:szCs w:val="24"/>
          </w:rPr>
          <w:t>http://policy.arizona.edu/education-and-student-affairs/threatening-behavior-students</w:t>
        </w:r>
      </w:hyperlink>
      <w:r>
        <w:rPr>
          <w:rFonts w:cstheme="minorHAnsi"/>
          <w:sz w:val="24"/>
          <w:szCs w:val="24"/>
        </w:rPr>
        <w:t xml:space="preserve"> . Additionally, respect for all of us includes </w:t>
      </w:r>
      <w:r w:rsidRPr="00D16F9E">
        <w:rPr>
          <w:rFonts w:cstheme="minorHAnsi"/>
          <w:sz w:val="24"/>
          <w:szCs w:val="24"/>
        </w:rPr>
        <w:t xml:space="preserve">not coming to class late and interrupting others; turning off cell phones before arriving to class,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14:paraId="674AAEA2" w14:textId="77777777" w:rsidR="004436A9" w:rsidRPr="00D16F9E" w:rsidRDefault="004436A9" w:rsidP="004436A9">
      <w:pPr>
        <w:tabs>
          <w:tab w:val="left" w:pos="6750"/>
        </w:tabs>
        <w:spacing w:line="360" w:lineRule="auto"/>
        <w:ind w:firstLine="720"/>
        <w:rPr>
          <w:sz w:val="24"/>
          <w:szCs w:val="24"/>
        </w:rPr>
      </w:pPr>
      <w:r>
        <w:rPr>
          <w:sz w:val="24"/>
          <w:szCs w:val="24"/>
        </w:rPr>
        <w:t xml:space="preserve">You will see that often I will use power points and a power point projector. I do this only because I have terrible handwriting and my scribbling on the board is difficult to read. So, it is a short-hand for what we are discussing. </w:t>
      </w:r>
      <w:r w:rsidRPr="009F6C56">
        <w:rPr>
          <w:b/>
          <w:sz w:val="24"/>
          <w:szCs w:val="24"/>
        </w:rPr>
        <w:t>WARNING</w:t>
      </w:r>
      <w:r>
        <w:rPr>
          <w:sz w:val="24"/>
          <w:szCs w:val="24"/>
        </w:rPr>
        <w:t>: there is nothing more dangerous than power points for learning…they are just an outline of ideas or a shorthand for ideas, not the ideas themselves. So, please be careful with them, and take notes on the ideas behind the outline. This is also why I don’t put the power points on my web page and please don’t ask for a copy of them</w:t>
      </w:r>
    </w:p>
    <w:p w14:paraId="371A5F62" w14:textId="77777777" w:rsidR="004436A9" w:rsidRPr="004436A9" w:rsidRDefault="004436A9" w:rsidP="004436A9">
      <w:pPr>
        <w:pStyle w:val="NormalWeb"/>
        <w:shd w:val="clear" w:color="auto" w:fill="FFFFFF"/>
        <w:spacing w:before="0" w:beforeAutospacing="0" w:after="0" w:afterAutospacing="0" w:line="360" w:lineRule="auto"/>
        <w:textAlignment w:val="baseline"/>
        <w:rPr>
          <w:rFonts w:asciiTheme="minorHAnsi" w:hAnsiTheme="minorHAnsi" w:cs="Helvetica"/>
          <w:b/>
          <w:color w:val="363636"/>
        </w:rPr>
      </w:pPr>
      <w:r>
        <w:rPr>
          <w:rFonts w:asciiTheme="minorHAnsi" w:hAnsiTheme="minorHAnsi" w:cstheme="minorHAnsi"/>
        </w:rPr>
        <w:t xml:space="preserve">             </w:t>
      </w:r>
      <w:r w:rsidRPr="00A14593">
        <w:rPr>
          <w:rFonts w:asciiTheme="minorHAnsi" w:hAnsiTheme="minorHAnsi" w:cstheme="minorHAnsi"/>
        </w:rPr>
        <w:t>On another note: if you need assistance or looking for support with special needs, they can be located at either the S.A.L.T center (</w:t>
      </w:r>
      <w:hyperlink r:id="rId20" w:history="1">
        <w:r w:rsidRPr="00A14593">
          <w:rPr>
            <w:rStyle w:val="Hyperlink"/>
            <w:rFonts w:asciiTheme="minorHAnsi" w:hAnsiTheme="minorHAnsi" w:cstheme="minorHAnsi"/>
          </w:rPr>
          <w:t>http://www.salt.arizona.edu/</w:t>
        </w:r>
      </w:hyperlink>
      <w:r w:rsidRPr="00A14593">
        <w:rPr>
          <w:rFonts w:asciiTheme="minorHAnsi" w:hAnsiTheme="minorHAnsi" w:cstheme="minorHAnsi"/>
        </w:rPr>
        <w:t>) or at the Disability Resources center (</w:t>
      </w:r>
      <w:hyperlink r:id="rId21" w:history="1">
        <w:r w:rsidRPr="004436A9">
          <w:rPr>
            <w:rStyle w:val="Hyperlink"/>
            <w:rFonts w:asciiTheme="minorHAnsi" w:hAnsiTheme="minorHAnsi" w:cstheme="minorHAnsi"/>
            <w:b/>
          </w:rPr>
          <w:t>http://drc.arizona.edu/</w:t>
        </w:r>
      </w:hyperlink>
      <w:r w:rsidRPr="004436A9">
        <w:rPr>
          <w:rFonts w:asciiTheme="minorHAnsi" w:hAnsiTheme="minorHAnsi" w:cstheme="minorHAnsi"/>
          <w:b/>
        </w:rPr>
        <w:t xml:space="preserve">).  </w:t>
      </w:r>
      <w:r w:rsidRPr="004436A9">
        <w:rPr>
          <w:rStyle w:val="Strong"/>
          <w:rFonts w:asciiTheme="minorHAnsi" w:hAnsiTheme="minorHAnsi" w:cs="Helvetica"/>
          <w:b w:val="0"/>
          <w:color w:val="363636"/>
          <w:bdr w:val="none" w:sz="0" w:space="0" w:color="auto" w:frame="1"/>
        </w:rPr>
        <w:t xml:space="preserve">It is the University’s goal that learning experiences be as accessible as possible.  If you anticipate or experience physical or academic barriers based </w:t>
      </w:r>
      <w:r w:rsidRPr="004436A9">
        <w:rPr>
          <w:rStyle w:val="Strong"/>
          <w:rFonts w:asciiTheme="minorHAnsi" w:hAnsiTheme="minorHAnsi" w:cs="Helvetica"/>
          <w:b w:val="0"/>
          <w:color w:val="363636"/>
          <w:bdr w:val="none" w:sz="0" w:space="0" w:color="auto" w:frame="1"/>
        </w:rPr>
        <w:lastRenderedPageBreak/>
        <w:t>on disability or pregnancy, please let me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14:paraId="09CA06F9" w14:textId="77777777" w:rsidR="004436A9" w:rsidRPr="00A130C8" w:rsidRDefault="004436A9" w:rsidP="004436A9">
      <w:pPr>
        <w:pStyle w:val="NoSpacing"/>
        <w:rPr>
          <w:rFonts w:ascii="Times New Roman" w:hAnsi="Times New Roman" w:cs="Times New Roman"/>
          <w:sz w:val="24"/>
          <w:szCs w:val="24"/>
        </w:rPr>
      </w:pPr>
    </w:p>
    <w:p w14:paraId="53B839B3" w14:textId="5CFB37FF" w:rsidR="00533807" w:rsidRPr="00767147" w:rsidRDefault="00533807" w:rsidP="00B814C0">
      <w:pPr>
        <w:ind w:right="-360"/>
        <w:rPr>
          <w:rFonts w:ascii="Times New Roman" w:eastAsia="Times New Roman" w:hAnsi="Times New Roman" w:cs="Times New Roman"/>
          <w:sz w:val="24"/>
          <w:szCs w:val="20"/>
        </w:rPr>
      </w:pPr>
      <w:r w:rsidRPr="003E166A">
        <w:rPr>
          <w:rFonts w:ascii="Times New Roman" w:hAnsi="Times New Roman" w:cs="Times New Roman"/>
          <w:b/>
          <w:sz w:val="24"/>
          <w:szCs w:val="24"/>
        </w:rPr>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Grades are unavoidable</w:t>
      </w:r>
      <w:r w:rsidR="00266704">
        <w:rPr>
          <w:rFonts w:ascii="Times New Roman" w:eastAsia="Times New Roman" w:hAnsi="Times New Roman" w:cs="Times New Roman"/>
          <w:sz w:val="24"/>
          <w:szCs w:val="20"/>
        </w:rPr>
        <w:t xml:space="preserve">; in this course </w:t>
      </w:r>
      <w:r w:rsidRPr="00767147">
        <w:rPr>
          <w:rFonts w:ascii="Times New Roman" w:eastAsia="Times New Roman" w:hAnsi="Times New Roman" w:cs="Times New Roman"/>
          <w:sz w:val="24"/>
          <w:szCs w:val="20"/>
        </w:rPr>
        <w:t>the final grade will be based on the following:</w:t>
      </w:r>
    </w:p>
    <w:p w14:paraId="5D8A622A" w14:textId="679DAFAD" w:rsidR="00533807" w:rsidRPr="003E166A" w:rsidRDefault="00533807" w:rsidP="00533807">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w:t>
      </w:r>
      <w:r w:rsidR="00266704">
        <w:rPr>
          <w:rFonts w:ascii="Times New Roman" w:hAnsi="Times New Roman" w:cs="Times New Roman"/>
          <w:sz w:val="24"/>
          <w:szCs w:val="24"/>
        </w:rPr>
        <w:t>5</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Pr="003E166A">
        <w:rPr>
          <w:rFonts w:ascii="Times New Roman" w:hAnsi="Times New Roman" w:cs="Times New Roman"/>
          <w:sz w:val="24"/>
          <w:szCs w:val="24"/>
        </w:rPr>
        <w:tab/>
      </w:r>
    </w:p>
    <w:p w14:paraId="20E4D2CE" w14:textId="77777777" w:rsidR="00533807" w:rsidRPr="003E166A" w:rsidRDefault="00533807" w:rsidP="00533807">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14:paraId="0577F1BF" w14:textId="43FF1844" w:rsidR="00533807" w:rsidRDefault="00533807" w:rsidP="00533807">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 xml:space="preserve">of your class participation will be worth </w:t>
      </w:r>
      <w:r w:rsidR="00266704">
        <w:rPr>
          <w:rFonts w:ascii="Times New Roman" w:hAnsi="Times New Roman" w:cs="Times New Roman"/>
          <w:sz w:val="24"/>
          <w:szCs w:val="24"/>
        </w:rPr>
        <w:t>1</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00882C9A">
        <w:rPr>
          <w:rFonts w:ascii="Times New Roman" w:hAnsi="Times New Roman" w:cs="Times New Roman"/>
          <w:sz w:val="24"/>
          <w:szCs w:val="24"/>
        </w:rPr>
        <w:t>During all class periods c</w:t>
      </w:r>
      <w:r w:rsidRPr="003E166A">
        <w:rPr>
          <w:rFonts w:ascii="Times New Roman" w:hAnsi="Times New Roman" w:cs="Times New Roman"/>
          <w:sz w:val="24"/>
          <w:szCs w:val="24"/>
        </w:rPr>
        <w:t>ome pr</w:t>
      </w:r>
      <w:r w:rsidR="007B5D03">
        <w:rPr>
          <w:rFonts w:ascii="Times New Roman" w:hAnsi="Times New Roman" w:cs="Times New Roman"/>
          <w:sz w:val="24"/>
          <w:szCs w:val="24"/>
        </w:rPr>
        <w:t>epared to discuss the materials and</w:t>
      </w:r>
      <w:r w:rsidRPr="003E166A">
        <w:rPr>
          <w:rFonts w:ascii="Times New Roman" w:hAnsi="Times New Roman" w:cs="Times New Roman"/>
          <w:sz w:val="24"/>
          <w:szCs w:val="24"/>
        </w:rPr>
        <w:t xml:space="preserve"> to raise critical objections to the materials.</w:t>
      </w:r>
    </w:p>
    <w:p w14:paraId="1AD4A328" w14:textId="4132FB77" w:rsidR="00533807" w:rsidRPr="00767147" w:rsidRDefault="00E73407" w:rsidP="0053380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Paper</w:t>
      </w:r>
      <w:r w:rsidR="00533807" w:rsidRPr="00767147">
        <w:rPr>
          <w:rFonts w:ascii="Times New Roman" w:eastAsia="Times New Roman" w:hAnsi="Times New Roman" w:cs="Times New Roman"/>
          <w:b/>
          <w:sz w:val="24"/>
          <w:szCs w:val="20"/>
        </w:rPr>
        <w:t>:</w:t>
      </w:r>
    </w:p>
    <w:p w14:paraId="6A83F78A" w14:textId="77777777" w:rsidR="00533807" w:rsidRPr="00767147" w:rsidRDefault="00533807" w:rsidP="00533807">
      <w:pPr>
        <w:spacing w:after="0" w:line="240" w:lineRule="auto"/>
        <w:rPr>
          <w:rFonts w:ascii="Times New Roman" w:eastAsia="Times New Roman" w:hAnsi="Times New Roman" w:cs="Times New Roman"/>
          <w:b/>
          <w:sz w:val="24"/>
          <w:szCs w:val="20"/>
        </w:rPr>
      </w:pPr>
    </w:p>
    <w:p w14:paraId="63BC6A4F" w14:textId="77777777"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are being asked to write a paper at the end of the semester, </w:t>
      </w:r>
      <w:r>
        <w:rPr>
          <w:rFonts w:ascii="Times New Roman" w:eastAsia="Times New Roman" w:hAnsi="Times New Roman" w:cs="Times New Roman"/>
          <w:sz w:val="24"/>
          <w:szCs w:val="20"/>
        </w:rPr>
        <w:t xml:space="preserve">on a key phenomenon in </w:t>
      </w:r>
      <w:r w:rsidR="007B5D03">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Your choice of topics is up to you, but with two suggestions: First, before proceeding, you clear the topic with me, and in the paper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can’t find another, more salient puzzle to pursue. But you will need to justify this one as well, and the justification needs to be based on a theoretical framework that provides a broad explanation about how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works.</w:t>
      </w:r>
    </w:p>
    <w:p w14:paraId="4E47383B" w14:textId="77777777" w:rsidR="00533807" w:rsidRPr="00767147" w:rsidRDefault="00533807" w:rsidP="00533807">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 xml:space="preserve">ou will need to have a good command of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(and this of course depends on the theoretical approach you choose to understand </w:t>
      </w:r>
      <w:r w:rsidR="00B10DC9">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Pr="00767147">
        <w:rPr>
          <w:rFonts w:ascii="Times New Roman" w:eastAsia="Times New Roman" w:hAnsi="Times New Roman" w:cs="Times New Roman"/>
          <w:sz w:val="24"/>
          <w:szCs w:val="20"/>
        </w:rPr>
        <w:t xml:space="preserve"> </w:t>
      </w:r>
    </w:p>
    <w:p w14:paraId="1D451FFA" w14:textId="62ADA3E2"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lastRenderedPageBreak/>
        <w:tab/>
        <w:t>This assignment becomes manageable as long as you do t</w:t>
      </w:r>
      <w:r w:rsidR="00882C9A">
        <w:rPr>
          <w:rFonts w:ascii="Times New Roman" w:eastAsia="Times New Roman" w:hAnsi="Times New Roman" w:cs="Times New Roman"/>
          <w:sz w:val="24"/>
          <w:szCs w:val="20"/>
        </w:rPr>
        <w:t>wo</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very early in the semester. You can then use it as a skeletal device on which to hang alternative theoretical perspectives; second, </w:t>
      </w:r>
      <w:r w:rsidRPr="00767147">
        <w:rPr>
          <w:rFonts w:ascii="Times New Roman" w:eastAsia="Times New Roman" w:hAnsi="Times New Roman" w:cs="Times New Roman"/>
          <w:sz w:val="24"/>
          <w:szCs w:val="20"/>
        </w:rPr>
        <w:t xml:space="preserve">at the end of each week’s seminar, you think about how the topic, 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14:paraId="3A74FB4E" w14:textId="2E67FF48" w:rsidR="00992CB9" w:rsidRDefault="00992CB9" w:rsidP="00533807">
      <w:pPr>
        <w:pBdr>
          <w:bottom w:val="single" w:sz="12" w:space="1" w:color="auto"/>
        </w:pBd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More information on the paper is available in Appendix B of this syllabus.</w:t>
      </w:r>
    </w:p>
    <w:p w14:paraId="7FE88CEA" w14:textId="77777777"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14:paraId="530022A2" w14:textId="28027F0F"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4436A9">
        <w:rPr>
          <w:rFonts w:ascii="Times New Roman" w:hAnsi="Times New Roman" w:cs="Times New Roman"/>
          <w:sz w:val="24"/>
          <w:szCs w:val="24"/>
        </w:rPr>
        <w:t>August 2</w:t>
      </w:r>
      <w:r w:rsidR="00CE48E1">
        <w:rPr>
          <w:rFonts w:ascii="Times New Roman" w:hAnsi="Times New Roman" w:cs="Times New Roman"/>
          <w:sz w:val="24"/>
          <w:szCs w:val="24"/>
        </w:rPr>
        <w:t>5</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5DDA7DD1" w14:textId="77777777" w:rsidR="00E94926" w:rsidRDefault="00E94926" w:rsidP="00B814C0">
      <w:pPr>
        <w:jc w:val="center"/>
        <w:rPr>
          <w:rFonts w:ascii="Times New Roman" w:hAnsi="Times New Roman" w:cs="Times New Roman"/>
          <w:sz w:val="24"/>
          <w:szCs w:val="24"/>
        </w:rPr>
      </w:pPr>
    </w:p>
    <w:p w14:paraId="473D8A6D" w14:textId="6511258D" w:rsidR="009D666B" w:rsidRPr="000F3B98" w:rsidRDefault="009D666B" w:rsidP="00B814C0">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62B7B3A3" w14:textId="2B318C09"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4436A9">
        <w:rPr>
          <w:rFonts w:ascii="Times New Roman" w:hAnsi="Times New Roman" w:cs="Times New Roman"/>
          <w:sz w:val="24"/>
          <w:szCs w:val="24"/>
        </w:rPr>
        <w:t>August 2</w:t>
      </w:r>
      <w:r w:rsidR="00CE48E1">
        <w:rPr>
          <w:rFonts w:ascii="Times New Roman" w:hAnsi="Times New Roman" w:cs="Times New Roman"/>
          <w:sz w:val="24"/>
          <w:szCs w:val="24"/>
        </w:rPr>
        <w:t>7</w:t>
      </w:r>
      <w:bookmarkStart w:id="0" w:name="_GoBack"/>
      <w:bookmarkEnd w:id="0"/>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D03AEC">
        <w:rPr>
          <w:rFonts w:ascii="Times New Roman" w:hAnsi="Times New Roman" w:cs="Times New Roman"/>
          <w:b/>
          <w:i/>
          <w:sz w:val="24"/>
          <w:szCs w:val="24"/>
        </w:rPr>
        <w:t>Who Are the Actors That Make US Foreign Policy?</w:t>
      </w:r>
      <w:r w:rsidR="00D03AEC">
        <w:rPr>
          <w:rFonts w:ascii="Times New Roman" w:hAnsi="Times New Roman" w:cs="Times New Roman"/>
          <w:sz w:val="24"/>
          <w:szCs w:val="24"/>
        </w:rPr>
        <w:t xml:space="preserve"> </w:t>
      </w:r>
    </w:p>
    <w:p w14:paraId="5C1CB042" w14:textId="77777777" w:rsidR="00327E4D" w:rsidRDefault="00327E4D" w:rsidP="009D666B">
      <w:pPr>
        <w:rPr>
          <w:rFonts w:ascii="Times New Roman" w:hAnsi="Times New Roman" w:cs="Times New Roman"/>
          <w:sz w:val="24"/>
          <w:szCs w:val="24"/>
        </w:rPr>
      </w:pPr>
    </w:p>
    <w:p w14:paraId="6641B68F" w14:textId="66016601" w:rsidR="00327E4D" w:rsidRPr="00327E4D" w:rsidRDefault="00327E4D" w:rsidP="00327E4D">
      <w:pPr>
        <w:rPr>
          <w:rFonts w:ascii="Times New Roman" w:hAnsi="Times New Roman" w:cs="Times New Roman"/>
          <w:b/>
          <w:i/>
          <w:sz w:val="24"/>
          <w:szCs w:val="24"/>
        </w:rPr>
      </w:pPr>
      <w:r w:rsidRPr="00327E4D">
        <w:rPr>
          <w:rFonts w:ascii="Times New Roman" w:hAnsi="Times New Roman" w:cs="Times New Roman"/>
          <w:b/>
          <w:i/>
          <w:sz w:val="24"/>
          <w:szCs w:val="24"/>
        </w:rPr>
        <w:t>As you read and think about the section on “Actors”, please focus on the following question:  How have the key actors changed after the 2016 elections?  What is the likely impact on US foreign policy and in what areas?</w:t>
      </w:r>
    </w:p>
    <w:p w14:paraId="3C735BB1" w14:textId="7E2F9146" w:rsidR="009D666B" w:rsidRDefault="009D666B" w:rsidP="009D666B">
      <w:pPr>
        <w:rPr>
          <w:rFonts w:ascii="Times New Roman" w:hAnsi="Times New Roman" w:cs="Times New Roman"/>
          <w:sz w:val="24"/>
          <w:szCs w:val="24"/>
        </w:rPr>
      </w:pPr>
    </w:p>
    <w:p w14:paraId="30916939" w14:textId="78114378" w:rsidR="00D03AEC" w:rsidRDefault="00D03AEC" w:rsidP="00E439F4">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xml:space="preserve">:  Cox and Stokes, Chapter </w:t>
      </w:r>
      <w:r w:rsidR="00992CB9">
        <w:rPr>
          <w:rFonts w:ascii="Times New Roman" w:hAnsi="Times New Roman" w:cs="Times New Roman"/>
          <w:sz w:val="24"/>
          <w:szCs w:val="24"/>
        </w:rPr>
        <w:t>9</w:t>
      </w:r>
      <w:r w:rsidR="004C756D">
        <w:rPr>
          <w:rFonts w:ascii="Times New Roman" w:hAnsi="Times New Roman" w:cs="Times New Roman"/>
          <w:sz w:val="24"/>
          <w:szCs w:val="24"/>
        </w:rPr>
        <w:t>, 10</w:t>
      </w:r>
    </w:p>
    <w:p w14:paraId="557E73F7"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r w:rsidRPr="00666CCF">
        <w:rPr>
          <w:rFonts w:ascii="Times New Roman" w:hAnsi="Times New Roman" w:cs="Times New Roman"/>
          <w:sz w:val="24"/>
          <w:szCs w:val="24"/>
        </w:rPr>
        <w:t xml:space="preserve">DeYoung, Karen (2015) “How the Obama White House Runs Foreign Policy”.  </w:t>
      </w:r>
      <w:hyperlink r:id="rId22" w:history="1">
        <w:r w:rsidRPr="001F2146">
          <w:rPr>
            <w:rStyle w:val="Hyperlink"/>
            <w:rFonts w:ascii="Times New Roman" w:hAnsi="Times New Roman" w:cs="Times New Roman"/>
            <w:sz w:val="24"/>
            <w:szCs w:val="24"/>
          </w:rPr>
          <w:t>https://www.washingtonpost.com/world/national-security/how-the-obama-white-house-runsforeign-policy/2015/08/04/2befb960-2fd7-11e5-8353-1215475949f4_story.html</w:t>
        </w:r>
      </w:hyperlink>
      <w:r w:rsidRPr="00666CCF">
        <w:rPr>
          <w:rFonts w:ascii="Times New Roman" w:hAnsi="Times New Roman" w:cs="Times New Roman"/>
          <w:color w:val="0563C2"/>
          <w:sz w:val="24"/>
          <w:szCs w:val="24"/>
        </w:rPr>
        <w:t>.</w:t>
      </w:r>
    </w:p>
    <w:p w14:paraId="6F33B6C6"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14:paraId="788A8397" w14:textId="77777777"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Bacevich,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 Jan/Feb.</w:t>
      </w:r>
    </w:p>
    <w:p w14:paraId="7D12E108" w14:textId="77777777" w:rsidR="004C28C3" w:rsidRDefault="00740D90"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hyperlink r:id="rId23" w:history="1">
        <w:r w:rsidR="00666CCF" w:rsidRPr="001F2146">
          <w:rPr>
            <w:rStyle w:val="Hyperlink"/>
            <w:rFonts w:ascii="Times New Roman" w:hAnsi="Times New Roman" w:cs="Times New Roman"/>
            <w:sz w:val="24"/>
            <w:szCs w:val="24"/>
          </w:rPr>
          <w:t>http://www.theatlantic.com/magazine/archive/2011/01/the-tyranny-of-defense-inc/308342/</w:t>
        </w:r>
      </w:hyperlink>
      <w:r w:rsidR="004C28C3">
        <w:rPr>
          <w:rStyle w:val="Hyperlink"/>
          <w:rFonts w:ascii="Times New Roman" w:hAnsi="Times New Roman" w:cs="Times New Roman"/>
          <w:sz w:val="24"/>
          <w:szCs w:val="24"/>
        </w:rPr>
        <w:t xml:space="preserve">  </w:t>
      </w:r>
    </w:p>
    <w:p w14:paraId="3A7F0A3F" w14:textId="77777777" w:rsidR="004C28C3" w:rsidRDefault="004C28C3"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p>
    <w:p w14:paraId="66A05AB6" w14:textId="4E1EA242" w:rsidR="009D666B" w:rsidRPr="00935515" w:rsidRDefault="004C28C3" w:rsidP="001B5D1C">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Tenpas</w:t>
      </w:r>
      <w:proofErr w:type="spellEnd"/>
      <w:r>
        <w:rPr>
          <w:rFonts w:ascii="Times New Roman" w:hAnsi="Times New Roman" w:cs="Times New Roman"/>
          <w:sz w:val="24"/>
          <w:szCs w:val="24"/>
        </w:rPr>
        <w:t xml:space="preserve"> et. al. (2018). “Tracking Turnover in the Trump Administration.” </w:t>
      </w:r>
      <w:r w:rsidRPr="00E94926">
        <w:rPr>
          <w:rFonts w:ascii="Times New Roman" w:hAnsi="Times New Roman" w:cs="Times New Roman"/>
          <w:i/>
          <w:sz w:val="24"/>
          <w:szCs w:val="24"/>
        </w:rPr>
        <w:t>Brookings</w:t>
      </w:r>
      <w:r>
        <w:rPr>
          <w:rFonts w:ascii="Times New Roman" w:hAnsi="Times New Roman" w:cs="Times New Roman"/>
          <w:sz w:val="24"/>
          <w:szCs w:val="24"/>
        </w:rPr>
        <w:t xml:space="preserve">, </w:t>
      </w:r>
      <w:hyperlink r:id="rId24" w:history="1">
        <w:r w:rsidRPr="004C28C3">
          <w:rPr>
            <w:rFonts w:ascii="Courier New" w:eastAsia="Times New Roman" w:hAnsi="Courier New" w:cs="Courier New"/>
            <w:color w:val="0000FF"/>
            <w:sz w:val="20"/>
            <w:szCs w:val="20"/>
            <w:u w:val="single"/>
          </w:rPr>
          <w:t>http://brook.gs/2FKYknT</w:t>
        </w:r>
      </w:hyperlink>
    </w:p>
    <w:p w14:paraId="57D50569" w14:textId="77777777" w:rsidR="004436A9" w:rsidRDefault="004436A9" w:rsidP="004436A9">
      <w:pPr>
        <w:pStyle w:val="NoSpacing"/>
        <w:rPr>
          <w:rFonts w:ascii="Times New Roman" w:hAnsi="Times New Roman" w:cs="Times New Roman"/>
          <w:b/>
          <w:sz w:val="24"/>
          <w:szCs w:val="24"/>
        </w:rPr>
      </w:pPr>
    </w:p>
    <w:p w14:paraId="1535104C" w14:textId="62B05FEB" w:rsidR="004436A9" w:rsidRPr="00347B49" w:rsidRDefault="004436A9" w:rsidP="004436A9">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14:paraId="68867224" w14:textId="77777777" w:rsidR="004436A9" w:rsidRDefault="004436A9" w:rsidP="00100D81">
      <w:pPr>
        <w:rPr>
          <w:rFonts w:ascii="Times New Roman" w:hAnsi="Times New Roman" w:cs="Times New Roman"/>
          <w:sz w:val="24"/>
          <w:szCs w:val="24"/>
        </w:rPr>
      </w:pPr>
    </w:p>
    <w:p w14:paraId="30C4D75A" w14:textId="6E794256" w:rsidR="00D03AEC" w:rsidRPr="00B5012C" w:rsidRDefault="004436A9" w:rsidP="00100D81">
      <w:pPr>
        <w:rPr>
          <w:rFonts w:ascii="Times New Roman" w:hAnsi="Times New Roman" w:cs="Times New Roman"/>
          <w:b/>
          <w:sz w:val="24"/>
          <w:szCs w:val="24"/>
        </w:rPr>
      </w:pPr>
      <w:r>
        <w:rPr>
          <w:rFonts w:ascii="Times New Roman" w:hAnsi="Times New Roman" w:cs="Times New Roman"/>
          <w:sz w:val="24"/>
          <w:szCs w:val="24"/>
        </w:rPr>
        <w:t>(September 3)</w:t>
      </w:r>
      <w:r w:rsidR="00C9312A">
        <w:rPr>
          <w:rFonts w:ascii="Times New Roman" w:hAnsi="Times New Roman" w:cs="Times New Roman"/>
          <w:sz w:val="24"/>
          <w:szCs w:val="24"/>
        </w:rPr>
        <w:tab/>
      </w:r>
      <w:r w:rsidR="00B5012C" w:rsidRPr="00B5012C">
        <w:rPr>
          <w:rFonts w:ascii="Times New Roman" w:hAnsi="Times New Roman" w:cs="Times New Roman"/>
          <w:b/>
          <w:sz w:val="24"/>
          <w:szCs w:val="24"/>
        </w:rPr>
        <w:t>Actors</w:t>
      </w:r>
      <w:r w:rsidR="000E0A3E">
        <w:rPr>
          <w:rFonts w:ascii="Times New Roman" w:hAnsi="Times New Roman" w:cs="Times New Roman"/>
          <w:b/>
          <w:sz w:val="24"/>
          <w:szCs w:val="24"/>
        </w:rPr>
        <w:t xml:space="preserve"> (continued)</w:t>
      </w:r>
      <w:r w:rsidR="00B5012C" w:rsidRPr="00B5012C">
        <w:rPr>
          <w:rFonts w:ascii="Times New Roman" w:hAnsi="Times New Roman" w:cs="Times New Roman"/>
          <w:b/>
          <w:sz w:val="24"/>
          <w:szCs w:val="24"/>
        </w:rPr>
        <w:t xml:space="preserve">:  Congress, </w:t>
      </w:r>
      <w:r w:rsidR="00C9312A" w:rsidRPr="00B5012C">
        <w:rPr>
          <w:rFonts w:ascii="Times New Roman" w:hAnsi="Times New Roman" w:cs="Times New Roman"/>
          <w:b/>
          <w:sz w:val="24"/>
          <w:szCs w:val="24"/>
        </w:rPr>
        <w:t>the Media</w:t>
      </w:r>
      <w:r w:rsidR="00B5012C" w:rsidRPr="00B5012C">
        <w:rPr>
          <w:rFonts w:ascii="Times New Roman" w:hAnsi="Times New Roman" w:cs="Times New Roman"/>
          <w:b/>
          <w:sz w:val="24"/>
          <w:szCs w:val="24"/>
        </w:rPr>
        <w:t xml:space="preserve"> and Public Opinion</w:t>
      </w:r>
    </w:p>
    <w:p w14:paraId="0A866C5E" w14:textId="7EE3347B" w:rsidR="00C9312A" w:rsidRDefault="00D03AEC" w:rsidP="00100D81">
      <w:pPr>
        <w:rPr>
          <w:rFonts w:ascii="Times New Roman" w:hAnsi="Times New Roman" w:cs="Times New Roman"/>
          <w:sz w:val="24"/>
          <w:szCs w:val="24"/>
        </w:rPr>
      </w:pPr>
      <w:r>
        <w:rPr>
          <w:rFonts w:ascii="Times New Roman" w:hAnsi="Times New Roman" w:cs="Times New Roman"/>
          <w:sz w:val="24"/>
          <w:szCs w:val="24"/>
        </w:rPr>
        <w:tab/>
      </w: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t>Cox and Stokes, Chapter</w:t>
      </w:r>
      <w:r w:rsidR="00992CB9">
        <w:rPr>
          <w:rFonts w:ascii="Times New Roman" w:hAnsi="Times New Roman" w:cs="Times New Roman"/>
          <w:sz w:val="24"/>
          <w:szCs w:val="24"/>
        </w:rPr>
        <w:t xml:space="preserve"> 11</w:t>
      </w:r>
    </w:p>
    <w:p w14:paraId="61F80F5D" w14:textId="77777777" w:rsidR="009D666B" w:rsidRPr="00B5012C" w:rsidRDefault="00C9312A" w:rsidP="00B5012C">
      <w:pPr>
        <w:autoSpaceDE w:val="0"/>
        <w:autoSpaceDN w:val="0"/>
        <w:adjustRightInd w:val="0"/>
        <w:spacing w:after="0" w:line="240" w:lineRule="auto"/>
        <w:ind w:left="720" w:firstLine="720"/>
        <w:rPr>
          <w:rFonts w:ascii="Times New Roman" w:hAnsi="Times New Roman" w:cs="Times New Roman"/>
          <w:sz w:val="24"/>
          <w:szCs w:val="24"/>
        </w:rPr>
      </w:pPr>
      <w:proofErr w:type="spellStart"/>
      <w:r w:rsidRPr="00B5012C">
        <w:rPr>
          <w:rFonts w:ascii="Times New Roman" w:hAnsi="Times New Roman" w:cs="Times New Roman"/>
          <w:sz w:val="24"/>
          <w:szCs w:val="24"/>
        </w:rPr>
        <w:lastRenderedPageBreak/>
        <w:t>Berinsky</w:t>
      </w:r>
      <w:proofErr w:type="spellEnd"/>
      <w:r w:rsidRPr="00B5012C">
        <w:rPr>
          <w:rFonts w:ascii="Times New Roman" w:hAnsi="Times New Roman" w:cs="Times New Roman"/>
          <w:sz w:val="24"/>
          <w:szCs w:val="24"/>
        </w:rPr>
        <w:t>, A. (2007) “Assuming the Costs of War: Events, Elites and American Support for</w:t>
      </w:r>
      <w:r w:rsidR="00B5012C">
        <w:rPr>
          <w:rFonts w:ascii="Times New Roman" w:hAnsi="Times New Roman" w:cs="Times New Roman"/>
          <w:sz w:val="24"/>
          <w:szCs w:val="24"/>
        </w:rPr>
        <w:t xml:space="preserve"> </w:t>
      </w:r>
      <w:r w:rsidRPr="00B5012C">
        <w:rPr>
          <w:rFonts w:ascii="Times New Roman" w:hAnsi="Times New Roman" w:cs="Times New Roman"/>
          <w:sz w:val="24"/>
          <w:szCs w:val="24"/>
        </w:rPr>
        <w:t xml:space="preserve">Military Conflict,” </w:t>
      </w:r>
      <w:r w:rsidRPr="00B5012C">
        <w:rPr>
          <w:rFonts w:ascii="Times New Roman" w:hAnsi="Times New Roman" w:cs="Times New Roman"/>
          <w:i/>
          <w:iCs/>
          <w:sz w:val="24"/>
          <w:szCs w:val="24"/>
        </w:rPr>
        <w:t>Journal of Politics</w:t>
      </w:r>
      <w:r w:rsidRPr="00B5012C">
        <w:rPr>
          <w:rFonts w:ascii="Times New Roman" w:hAnsi="Times New Roman" w:cs="Times New Roman"/>
          <w:sz w:val="24"/>
          <w:szCs w:val="24"/>
        </w:rPr>
        <w:t>, Vol.69, No. 4.</w:t>
      </w:r>
      <w:r w:rsidR="009D666B" w:rsidRPr="00B5012C">
        <w:rPr>
          <w:rFonts w:ascii="Times New Roman" w:hAnsi="Times New Roman" w:cs="Times New Roman"/>
          <w:sz w:val="24"/>
          <w:szCs w:val="24"/>
        </w:rPr>
        <w:tab/>
      </w:r>
    </w:p>
    <w:p w14:paraId="04724BFD" w14:textId="77777777" w:rsidR="00C9312A" w:rsidRDefault="005038F5"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Baum (2013) “The Iraq Coalition of the Willing and (Politically) Able…” </w:t>
      </w:r>
      <w:r w:rsidRPr="005038F5">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14:paraId="2FD9DD49" w14:textId="77777777" w:rsidR="00666CCF" w:rsidRDefault="00666CCF"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“Public Uncertain, Divided Over America’s Place in the World” at </w:t>
      </w:r>
      <w:hyperlink r:id="rId25" w:history="1">
        <w:r w:rsidRPr="001F2146">
          <w:rPr>
            <w:rStyle w:val="Hyperlink"/>
            <w:rFonts w:ascii="Times New Roman" w:hAnsi="Times New Roman" w:cs="Times New Roman"/>
            <w:sz w:val="24"/>
            <w:szCs w:val="24"/>
          </w:rPr>
          <w:t>http://www.people-press.org/2016/05/05/public-uncertain-divided-over-americas-place-in-the-world/</w:t>
        </w:r>
      </w:hyperlink>
      <w:r>
        <w:rPr>
          <w:rFonts w:ascii="Times New Roman" w:hAnsi="Times New Roman" w:cs="Times New Roman"/>
          <w:sz w:val="24"/>
          <w:szCs w:val="24"/>
        </w:rPr>
        <w:t xml:space="preserve"> </w:t>
      </w:r>
    </w:p>
    <w:p w14:paraId="540B1215" w14:textId="77777777" w:rsidR="00B5012C" w:rsidRDefault="00B5012C" w:rsidP="00B5012C">
      <w:pPr>
        <w:autoSpaceDE w:val="0"/>
        <w:autoSpaceDN w:val="0"/>
        <w:adjustRightInd w:val="0"/>
        <w:spacing w:after="0" w:line="240" w:lineRule="auto"/>
        <w:rPr>
          <w:rFonts w:ascii="Times New Roman" w:hAnsi="Times New Roman" w:cs="Times New Roman"/>
          <w:sz w:val="24"/>
          <w:szCs w:val="24"/>
        </w:rPr>
      </w:pPr>
    </w:p>
    <w:p w14:paraId="47C1A44B" w14:textId="77777777" w:rsidR="005038F5" w:rsidRDefault="00666CCF" w:rsidP="00B5012C">
      <w:pPr>
        <w:autoSpaceDE w:val="0"/>
        <w:autoSpaceDN w:val="0"/>
        <w:adjustRightInd w:val="0"/>
        <w:spacing w:after="0" w:line="240" w:lineRule="auto"/>
        <w:rPr>
          <w:rFonts w:ascii="Times New Roman" w:hAnsi="Times New Roman" w:cs="Times New Roman"/>
          <w:sz w:val="24"/>
          <w:szCs w:val="24"/>
        </w:rPr>
      </w:pPr>
      <w:r w:rsidRPr="00F514EB">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 Jacobs and Page (2005) “Who Influences US Foreign Policy?” </w:t>
      </w:r>
      <w:r w:rsidR="005038F5" w:rsidRPr="005038F5">
        <w:rPr>
          <w:rFonts w:ascii="Times New Roman" w:hAnsi="Times New Roman" w:cs="Times New Roman"/>
          <w:i/>
          <w:sz w:val="24"/>
          <w:szCs w:val="24"/>
        </w:rPr>
        <w:t>APSR</w:t>
      </w:r>
    </w:p>
    <w:p w14:paraId="6AC8A3F7" w14:textId="21508B69" w:rsidR="00745CBB" w:rsidRDefault="00C544EE" w:rsidP="00C544EE">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745CBB">
        <w:rPr>
          <w:rFonts w:ascii="Times New Roman" w:hAnsi="Times New Roman" w:cs="Times New Roman"/>
          <w:sz w:val="24"/>
          <w:szCs w:val="24"/>
        </w:rPr>
        <w:t>Trumbore</w:t>
      </w:r>
      <w:proofErr w:type="spellEnd"/>
      <w:r w:rsidR="00745CBB">
        <w:rPr>
          <w:rFonts w:ascii="Times New Roman" w:hAnsi="Times New Roman" w:cs="Times New Roman"/>
          <w:sz w:val="24"/>
          <w:szCs w:val="24"/>
        </w:rPr>
        <w:t xml:space="preserve"> and </w:t>
      </w:r>
      <w:proofErr w:type="spellStart"/>
      <w:r w:rsidR="00745CBB">
        <w:rPr>
          <w:rFonts w:ascii="Times New Roman" w:hAnsi="Times New Roman" w:cs="Times New Roman"/>
          <w:sz w:val="24"/>
          <w:szCs w:val="24"/>
        </w:rPr>
        <w:t>Dulio</w:t>
      </w:r>
      <w:proofErr w:type="spellEnd"/>
      <w:r w:rsidR="00745CBB">
        <w:rPr>
          <w:rFonts w:ascii="Times New Roman" w:hAnsi="Times New Roman" w:cs="Times New Roman"/>
          <w:sz w:val="24"/>
          <w:szCs w:val="24"/>
        </w:rPr>
        <w:t xml:space="preserve"> (2013) “Running on Foreign Policy”. </w:t>
      </w:r>
      <w:r w:rsidR="00745CBB" w:rsidRPr="00745CBB">
        <w:rPr>
          <w:rFonts w:ascii="Times New Roman" w:hAnsi="Times New Roman" w:cs="Times New Roman"/>
          <w:i/>
          <w:sz w:val="24"/>
          <w:szCs w:val="24"/>
        </w:rPr>
        <w:t>Foreign Policy Analysis</w:t>
      </w:r>
    </w:p>
    <w:p w14:paraId="2A00F810" w14:textId="10439B59" w:rsidR="00147744" w:rsidRPr="00147744" w:rsidRDefault="00147744"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Baum and Potter (2019) “Media, Public Opinion and Foreign Policy in the Age of Social Media, </w:t>
      </w:r>
      <w:r w:rsidRPr="00147744">
        <w:rPr>
          <w:rFonts w:ascii="Times New Roman" w:hAnsi="Times New Roman" w:cs="Times New Roman"/>
          <w:i/>
          <w:sz w:val="24"/>
          <w:szCs w:val="24"/>
        </w:rPr>
        <w:t>Journal of Politics</w:t>
      </w:r>
      <w:r>
        <w:rPr>
          <w:rFonts w:ascii="Times New Roman" w:hAnsi="Times New Roman" w:cs="Times New Roman"/>
          <w:sz w:val="24"/>
          <w:szCs w:val="24"/>
        </w:rPr>
        <w:t>.</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77777777" w:rsidR="00B5012C" w:rsidRDefault="00745CBB" w:rsidP="004436A9">
      <w:pPr>
        <w:autoSpaceDE w:val="0"/>
        <w:autoSpaceDN w:val="0"/>
        <w:adjustRightInd w:val="0"/>
        <w:spacing w:after="0" w:line="240" w:lineRule="auto"/>
        <w:ind w:right="-990"/>
        <w:rPr>
          <w:rFonts w:ascii="Times New Roman" w:hAnsi="Times New Roman" w:cs="Times New Roman"/>
          <w:sz w:val="24"/>
          <w:szCs w:val="24"/>
        </w:rPr>
      </w:pPr>
      <w:r>
        <w:rPr>
          <w:rFonts w:ascii="Times New Roman" w:hAnsi="Times New Roman" w:cs="Times New Roman"/>
          <w:sz w:val="24"/>
          <w:szCs w:val="24"/>
        </w:rPr>
        <w:t>Also, f</w:t>
      </w:r>
      <w:r w:rsidR="00B5012C">
        <w:rPr>
          <w:rFonts w:ascii="Times New Roman" w:hAnsi="Times New Roman" w:cs="Times New Roman"/>
          <w:sz w:val="24"/>
          <w:szCs w:val="24"/>
        </w:rPr>
        <w:t>or data on recent public opinion toward U.S. foreign policy, see:</w:t>
      </w:r>
      <w:r>
        <w:rPr>
          <w:rFonts w:ascii="Times New Roman" w:hAnsi="Times New Roman" w:cs="Times New Roman"/>
          <w:sz w:val="24"/>
          <w:szCs w:val="24"/>
        </w:rPr>
        <w:t xml:space="preserve"> </w:t>
      </w:r>
      <w:hyperlink r:id="rId26" w:history="1">
        <w:r w:rsidR="00B5012C" w:rsidRPr="001F2146">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77777777" w:rsidR="00B5012C" w:rsidRPr="00B5012C" w:rsidRDefault="00740D90" w:rsidP="00B5012C">
      <w:pPr>
        <w:autoSpaceDE w:val="0"/>
        <w:autoSpaceDN w:val="0"/>
        <w:adjustRightInd w:val="0"/>
        <w:spacing w:after="0" w:line="240" w:lineRule="auto"/>
        <w:rPr>
          <w:rFonts w:ascii="Times New Roman" w:hAnsi="Times New Roman" w:cs="Times New Roman"/>
          <w:sz w:val="24"/>
          <w:szCs w:val="24"/>
        </w:rPr>
      </w:pPr>
      <w:hyperlink r:id="rId27" w:history="1">
        <w:r w:rsidR="00B5012C" w:rsidRPr="001F2146">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015453A6" w14:textId="4D320215" w:rsidR="009D666B" w:rsidRPr="00935515" w:rsidRDefault="009D666B" w:rsidP="001B5D1C">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4555F9DF" w14:textId="77A457E1" w:rsidR="009D666B" w:rsidRDefault="004436A9" w:rsidP="009D666B">
      <w:pPr>
        <w:rPr>
          <w:rFonts w:ascii="Times New Roman" w:hAnsi="Times New Roman" w:cs="Times New Roman"/>
          <w:sz w:val="24"/>
          <w:szCs w:val="24"/>
        </w:rPr>
      </w:pPr>
      <w:r>
        <w:rPr>
          <w:rFonts w:ascii="Times New Roman" w:hAnsi="Times New Roman" w:cs="Times New Roman"/>
          <w:sz w:val="24"/>
          <w:szCs w:val="24"/>
        </w:rPr>
        <w:t xml:space="preserve"> </w:t>
      </w:r>
      <w:r w:rsidR="00CD2841">
        <w:rPr>
          <w:rFonts w:ascii="Times New Roman" w:hAnsi="Times New Roman" w:cs="Times New Roman"/>
          <w:sz w:val="24"/>
          <w:szCs w:val="24"/>
        </w:rPr>
        <w:t>(</w:t>
      </w:r>
      <w:r>
        <w:rPr>
          <w:rFonts w:ascii="Times New Roman" w:hAnsi="Times New Roman" w:cs="Times New Roman"/>
          <w:sz w:val="24"/>
          <w:szCs w:val="24"/>
        </w:rPr>
        <w:t xml:space="preserve">September 5) </w:t>
      </w:r>
      <w:r w:rsidRPr="004436A9">
        <w:rPr>
          <w:rFonts w:ascii="Times New Roman" w:hAnsi="Times New Roman" w:cs="Times New Roman"/>
          <w:b/>
          <w:sz w:val="24"/>
          <w:szCs w:val="24"/>
        </w:rPr>
        <w:t>Actors (continued)</w:t>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0E5FC355" w14:textId="77777777" w:rsidR="00657BCB" w:rsidRDefault="00657BCB"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r w:rsidR="005D7D2A" w:rsidRPr="005D7D2A">
        <w:rPr>
          <w:rFonts w:ascii="Times New Roman" w:hAnsi="Times New Roman" w:cs="Times New Roman"/>
          <w:sz w:val="24"/>
          <w:szCs w:val="24"/>
        </w:rPr>
        <w:t xml:space="preserve">Colgan (2013). “Domestic Revolutionary Leaders and International Conflict.” </w:t>
      </w:r>
      <w:r w:rsidR="005D7D2A" w:rsidRPr="005D7D2A">
        <w:rPr>
          <w:rFonts w:ascii="Times New Roman" w:hAnsi="Times New Roman" w:cs="Times New Roman"/>
          <w:i/>
          <w:sz w:val="24"/>
          <w:szCs w:val="24"/>
        </w:rPr>
        <w:t>World Politics</w:t>
      </w:r>
      <w:r w:rsidR="005D7D2A" w:rsidRPr="005D7D2A">
        <w:rPr>
          <w:rFonts w:ascii="Times New Roman" w:hAnsi="Times New Roman" w:cs="Times New Roman"/>
          <w:sz w:val="24"/>
          <w:szCs w:val="24"/>
        </w:rPr>
        <w:t>.</w:t>
      </w:r>
    </w:p>
    <w:p w14:paraId="0AD55179" w14:textId="77777777" w:rsidR="00FE1E35" w:rsidRDefault="00FE1E35" w:rsidP="00FE1E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role of inexperienced presidents and their advisors see </w:t>
      </w:r>
      <w:hyperlink r:id="rId28" w:history="1">
        <w:r w:rsidRPr="001F2146">
          <w:rPr>
            <w:rStyle w:val="Hyperlink"/>
            <w:rFonts w:ascii="Times New Roman" w:hAnsi="Times New Roman" w:cs="Times New Roman"/>
            <w:sz w:val="24"/>
            <w:szCs w:val="24"/>
          </w:rPr>
          <w:t>https://profsaunders.files.wordpress.com/2016/07/nosubstitute3.pdf</w:t>
        </w:r>
      </w:hyperlink>
    </w:p>
    <w:p w14:paraId="549A44EB" w14:textId="77777777" w:rsidR="00327E4D" w:rsidRDefault="00FE1E35" w:rsidP="005C07D3">
      <w:pPr>
        <w:rPr>
          <w:rStyle w:val="Hyperlink"/>
          <w:rFonts w:ascii="Times New Roman" w:hAnsi="Times New Roman" w:cs="Times New Roman"/>
          <w:sz w:val="24"/>
          <w:szCs w:val="24"/>
        </w:rPr>
      </w:pPr>
      <w:r w:rsidRPr="005C07D3">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7F5B87" w:rsidRPr="007F5B87">
        <w:rPr>
          <w:rFonts w:ascii="Times New Roman" w:hAnsi="Times New Roman" w:cs="Times New Roman"/>
          <w:sz w:val="24"/>
          <w:szCs w:val="24"/>
        </w:rPr>
        <w:t>Donald Trump’s Foreign Policy appointments:</w:t>
      </w:r>
      <w:r w:rsidR="005C07D3">
        <w:rPr>
          <w:rFonts w:ascii="Times New Roman" w:hAnsi="Times New Roman" w:cs="Times New Roman"/>
          <w:sz w:val="24"/>
          <w:szCs w:val="24"/>
        </w:rPr>
        <w:t xml:space="preserve"> </w:t>
      </w:r>
      <w:hyperlink r:id="rId29" w:history="1">
        <w:r w:rsidR="00B10DC9" w:rsidRPr="001F2146">
          <w:rPr>
            <w:rStyle w:val="Hyperlink"/>
            <w:rFonts w:ascii="Times New Roman" w:hAnsi="Times New Roman" w:cs="Times New Roman"/>
            <w:sz w:val="24"/>
            <w:szCs w:val="24"/>
          </w:rPr>
          <w:t>https://www.washingtonpost.com/graphics/politics/trump-administration-appointee-tracker/database/</w:t>
        </w:r>
      </w:hyperlink>
      <w:r w:rsidR="00327E4D">
        <w:rPr>
          <w:rStyle w:val="Hyperlink"/>
          <w:rFonts w:ascii="Times New Roman" w:hAnsi="Times New Roman" w:cs="Times New Roman"/>
          <w:sz w:val="24"/>
          <w:szCs w:val="24"/>
        </w:rPr>
        <w:t xml:space="preserve">   </w:t>
      </w:r>
    </w:p>
    <w:p w14:paraId="20E202B5" w14:textId="015BEB35" w:rsidR="00327E4D" w:rsidRDefault="00327E4D" w:rsidP="00327E4D">
      <w:pPr>
        <w:rPr>
          <w:rFonts w:ascii="Times New Roman" w:hAnsi="Times New Roman" w:cs="Times New Roman"/>
          <w:sz w:val="24"/>
          <w:szCs w:val="24"/>
        </w:rPr>
      </w:pPr>
      <w:r>
        <w:rPr>
          <w:rFonts w:ascii="Times New Roman" w:hAnsi="Times New Roman" w:cs="Times New Roman"/>
          <w:sz w:val="24"/>
          <w:szCs w:val="24"/>
        </w:rPr>
        <w:t xml:space="preserve">                                                               and/or</w:t>
      </w:r>
    </w:p>
    <w:p w14:paraId="4E000091" w14:textId="77777777" w:rsidR="00B10DC9" w:rsidRDefault="00740D90" w:rsidP="00657BCB">
      <w:pPr>
        <w:autoSpaceDE w:val="0"/>
        <w:autoSpaceDN w:val="0"/>
        <w:adjustRightInd w:val="0"/>
        <w:spacing w:after="0" w:line="240" w:lineRule="auto"/>
        <w:rPr>
          <w:rFonts w:ascii="Times New Roman" w:hAnsi="Times New Roman" w:cs="Times New Roman"/>
          <w:sz w:val="24"/>
          <w:szCs w:val="24"/>
        </w:rPr>
      </w:pPr>
      <w:hyperlink r:id="rId30" w:history="1">
        <w:r w:rsidR="00B10DC9" w:rsidRPr="001F2146">
          <w:rPr>
            <w:rStyle w:val="Hyperlink"/>
            <w:rFonts w:ascii="Times New Roman" w:hAnsi="Times New Roman" w:cs="Times New Roman"/>
            <w:sz w:val="24"/>
            <w:szCs w:val="24"/>
          </w:rPr>
          <w:t>https://en.wikipedia.org/wiki/Political_appointments_of_Donald_Trump</w:t>
        </w:r>
      </w:hyperlink>
    </w:p>
    <w:p w14:paraId="71228EBE" w14:textId="77777777" w:rsidR="00B10DC9" w:rsidRPr="007F5B87" w:rsidRDefault="00B10DC9" w:rsidP="00657BCB">
      <w:pPr>
        <w:autoSpaceDE w:val="0"/>
        <w:autoSpaceDN w:val="0"/>
        <w:adjustRightInd w:val="0"/>
        <w:spacing w:after="0" w:line="240" w:lineRule="auto"/>
        <w:rPr>
          <w:rFonts w:ascii="Times New Roman" w:hAnsi="Times New Roman" w:cs="Times New Roman"/>
          <w:sz w:val="24"/>
          <w:szCs w:val="24"/>
        </w:rPr>
      </w:pPr>
    </w:p>
    <w:p w14:paraId="44074B97" w14:textId="26ADCD74" w:rsidR="002F5A29" w:rsidRDefault="00F31EFD"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F5A29" w:rsidRPr="002F5A29">
        <w:rPr>
          <w:rFonts w:ascii="Times New Roman" w:hAnsi="Times New Roman" w:cs="Times New Roman"/>
          <w:sz w:val="24"/>
          <w:szCs w:val="24"/>
        </w:rPr>
        <w:t xml:space="preserve">Astor (2019) “How much political experience does it take to be elected President?” </w:t>
      </w:r>
      <w:r w:rsidR="002F5A29" w:rsidRPr="002F5A29">
        <w:rPr>
          <w:rFonts w:ascii="Times New Roman" w:hAnsi="Times New Roman" w:cs="Times New Roman"/>
          <w:i/>
          <w:sz w:val="24"/>
          <w:szCs w:val="24"/>
        </w:rPr>
        <w:t>New York Times</w:t>
      </w:r>
      <w:r w:rsidR="002F5A29" w:rsidRPr="002F5A29">
        <w:rPr>
          <w:rFonts w:ascii="Times New Roman" w:hAnsi="Times New Roman" w:cs="Times New Roman"/>
          <w:sz w:val="24"/>
          <w:szCs w:val="24"/>
        </w:rPr>
        <w:t xml:space="preserve"> at</w:t>
      </w:r>
      <w:r w:rsidR="002F5A29">
        <w:rPr>
          <w:rFonts w:ascii="Times New Roman" w:hAnsi="Times New Roman" w:cs="Times New Roman"/>
          <w:b/>
          <w:sz w:val="24"/>
          <w:szCs w:val="24"/>
        </w:rPr>
        <w:t xml:space="preserve"> </w:t>
      </w:r>
      <w:hyperlink r:id="rId31" w:history="1">
        <w:r w:rsidR="002F5A29" w:rsidRPr="002F5A29">
          <w:rPr>
            <w:color w:val="0000FF"/>
            <w:u w:val="single"/>
          </w:rPr>
          <w:t>https://www.nytimes.com/interactive/2019/05/23/us/politics/presidential-experience.html?action=click&amp;module=Top%20Stories&amp;pgtype=Homepage</w:t>
        </w:r>
      </w:hyperlink>
    </w:p>
    <w:p w14:paraId="55CB0795" w14:textId="10345E03" w:rsidR="00F31EFD" w:rsidRDefault="00F31EFD" w:rsidP="002F5A2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a comment by The Economist</w:t>
      </w:r>
      <w:r>
        <w:rPr>
          <w:rStyle w:val="FootnoteReference"/>
          <w:rFonts w:ascii="Times New Roman" w:hAnsi="Times New Roman" w:cs="Times New Roman"/>
          <w:sz w:val="24"/>
          <w:szCs w:val="24"/>
        </w:rPr>
        <w:footnoteReference w:id="1"/>
      </w:r>
    </w:p>
    <w:p w14:paraId="68EEC302" w14:textId="77777777" w:rsidR="007F5B87" w:rsidRDefault="00657BCB"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2AD5D49D" w14:textId="77777777" w:rsidR="00657BCB" w:rsidRPr="00F15D0B" w:rsidRDefault="007F5B87" w:rsidP="00F15D0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F15D0B" w:rsidRPr="00F15D0B">
        <w:rPr>
          <w:rFonts w:ascii="Times New Roman" w:hAnsi="Times New Roman" w:cs="Times New Roman"/>
          <w:color w:val="000000"/>
          <w:sz w:val="24"/>
          <w:szCs w:val="24"/>
        </w:rPr>
        <w:t>Hirsch, M. (2016) “Why George Washington Would Have Agreed With Donald Trump,” Politico.</w:t>
      </w:r>
      <w:r w:rsidR="00F15D0B">
        <w:rPr>
          <w:rFonts w:ascii="Times New Roman" w:hAnsi="Times New Roman" w:cs="Times New Roman"/>
          <w:color w:val="000000"/>
          <w:sz w:val="24"/>
          <w:szCs w:val="24"/>
        </w:rPr>
        <w:t xml:space="preserve"> </w:t>
      </w:r>
      <w:r w:rsidR="00F15D0B" w:rsidRPr="00F15D0B">
        <w:rPr>
          <w:rFonts w:ascii="Times New Roman" w:hAnsi="Times New Roman" w:cs="Times New Roman"/>
          <w:color w:val="0563C2"/>
          <w:sz w:val="24"/>
          <w:szCs w:val="24"/>
        </w:rPr>
        <w:t>http://www.politico.com/magazine/story/2016/05/founding-fathers-2016-donald-trump-americafirst-foreign-policy-isolationist-213873</w:t>
      </w:r>
    </w:p>
    <w:p w14:paraId="1ECE6573" w14:textId="063A36EE" w:rsidR="0070552A"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0552A">
        <w:rPr>
          <w:rFonts w:ascii="Times New Roman" w:hAnsi="Times New Roman" w:cs="Times New Roman"/>
          <w:sz w:val="24"/>
          <w:szCs w:val="24"/>
        </w:rPr>
        <w:tab/>
      </w:r>
    </w:p>
    <w:p w14:paraId="6F16A14D" w14:textId="10C68E9D" w:rsidR="00CD2841" w:rsidRPr="00CD2841" w:rsidRDefault="00753831" w:rsidP="009D666B">
      <w:pPr>
        <w:rPr>
          <w:rFonts w:ascii="Times New Roman" w:hAnsi="Times New Roman" w:cs="Times New Roman"/>
          <w:b/>
          <w:sz w:val="24"/>
          <w:szCs w:val="24"/>
        </w:rPr>
      </w:pPr>
      <w:r>
        <w:rPr>
          <w:rFonts w:ascii="Times New Roman" w:hAnsi="Times New Roman" w:cs="Times New Roman"/>
          <w:b/>
          <w:sz w:val="24"/>
          <w:szCs w:val="24"/>
        </w:rPr>
        <w:t>Week 3</w:t>
      </w:r>
    </w:p>
    <w:p w14:paraId="5236ED79" w14:textId="0C9DD091" w:rsidR="00704099"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53831">
        <w:rPr>
          <w:rFonts w:ascii="Times New Roman" w:hAnsi="Times New Roman" w:cs="Times New Roman"/>
          <w:sz w:val="24"/>
          <w:szCs w:val="24"/>
        </w:rPr>
        <w:t>September 10</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r w:rsidR="00753831" w:rsidRPr="00753831">
        <w:rPr>
          <w:rFonts w:ascii="Times New Roman" w:hAnsi="Times New Roman" w:cs="Times New Roman"/>
          <w:b/>
          <w:sz w:val="24"/>
          <w:szCs w:val="24"/>
        </w:rPr>
        <w:t>Actors: the Principal-Agent Problem</w:t>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Mesquita,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157-170</w:t>
      </w:r>
    </w:p>
    <w:p w14:paraId="2390B61A" w14:textId="3459B0A1" w:rsidR="00511158" w:rsidRDefault="00511158"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45F061B4" w14:textId="5C4F1A3A" w:rsidR="00753831" w:rsidRPr="00704099" w:rsidRDefault="00753831" w:rsidP="001B5D1C">
      <w:pPr>
        <w:jc w:val="center"/>
        <w:rPr>
          <w:rFonts w:ascii="Times New Roman" w:hAnsi="Times New Roman" w:cs="Times New Roman"/>
          <w:sz w:val="24"/>
          <w:szCs w:val="24"/>
        </w:rPr>
      </w:pPr>
      <w:r w:rsidRPr="00753831">
        <w:rPr>
          <w:rFonts w:ascii="Times New Roman" w:hAnsi="Times New Roman" w:cs="Times New Roman"/>
          <w:sz w:val="24"/>
          <w:szCs w:val="24"/>
        </w:rPr>
        <w:t>-</w:t>
      </w:r>
      <w:r>
        <w:rPr>
          <w:rFonts w:ascii="Times New Roman" w:hAnsi="Times New Roman" w:cs="Times New Roman"/>
          <w:sz w:val="24"/>
          <w:szCs w:val="24"/>
        </w:rPr>
        <w:t>----------------------------------------------------</w:t>
      </w:r>
    </w:p>
    <w:p w14:paraId="1084CC83" w14:textId="27EBC13D" w:rsidR="00753831" w:rsidRDefault="00753831"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(September 12)</w:t>
      </w:r>
      <w:r>
        <w:rPr>
          <w:rFonts w:ascii="Times New Roman" w:hAnsi="Times New Roman" w:cs="Times New Roman"/>
          <w:bCs/>
          <w:iCs/>
          <w:sz w:val="24"/>
          <w:szCs w:val="24"/>
        </w:rPr>
        <w:tab/>
      </w:r>
      <w:r w:rsidRPr="00753831">
        <w:rPr>
          <w:rFonts w:ascii="Times New Roman" w:hAnsi="Times New Roman" w:cs="Times New Roman"/>
          <w:b/>
          <w:bCs/>
          <w:iCs/>
          <w:sz w:val="24"/>
          <w:szCs w:val="24"/>
        </w:rPr>
        <w:t>Actors: the Principal-Agent Problem (continued)</w:t>
      </w:r>
    </w:p>
    <w:p w14:paraId="7E9087B4" w14:textId="0CB17FE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09B311EF" w14:textId="757F215D" w:rsidR="009D666B" w:rsidRPr="009E5D48" w:rsidRDefault="00753831" w:rsidP="009D666B">
      <w:pPr>
        <w:rPr>
          <w:rFonts w:ascii="Times New Roman" w:hAnsi="Times New Roman" w:cs="Times New Roman"/>
          <w:b/>
          <w:sz w:val="24"/>
          <w:szCs w:val="24"/>
        </w:rPr>
      </w:pPr>
      <w:r>
        <w:rPr>
          <w:rFonts w:ascii="Times New Roman" w:hAnsi="Times New Roman" w:cs="Times New Roman"/>
          <w:b/>
          <w:sz w:val="24"/>
          <w:szCs w:val="24"/>
        </w:rPr>
        <w:t>Week 4</w:t>
      </w:r>
    </w:p>
    <w:p w14:paraId="35C3B5F2" w14:textId="4D19505A" w:rsidR="00F514EB" w:rsidRDefault="00F514EB"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F771B0">
        <w:rPr>
          <w:rFonts w:ascii="Times New Roman" w:hAnsi="Times New Roman" w:cs="Times New Roman"/>
          <w:sz w:val="24"/>
          <w:szCs w:val="24"/>
        </w:rPr>
        <w:t>September 17)</w:t>
      </w:r>
      <w:r w:rsidR="00F771B0">
        <w:rPr>
          <w:rFonts w:ascii="Times New Roman" w:hAnsi="Times New Roman" w:cs="Times New Roman"/>
          <w:sz w:val="24"/>
          <w:szCs w:val="24"/>
        </w:rPr>
        <w:tab/>
      </w:r>
      <w:r w:rsidR="00F771B0" w:rsidRPr="00F771B0">
        <w:rPr>
          <w:rFonts w:ascii="Times New Roman" w:hAnsi="Times New Roman" w:cs="Times New Roman"/>
          <w:b/>
          <w:sz w:val="24"/>
          <w:szCs w:val="24"/>
        </w:rPr>
        <w:t>Explanations of US Foreign Policy: Realism</w:t>
      </w:r>
    </w:p>
    <w:p w14:paraId="79A67E3C" w14:textId="5C3D8E7C" w:rsidR="00F771B0" w:rsidRDefault="00F771B0" w:rsidP="009D666B">
      <w:pPr>
        <w:pStyle w:val="NoSpacing"/>
        <w:rPr>
          <w:rFonts w:ascii="Times New Roman" w:hAnsi="Times New Roman" w:cs="Times New Roman"/>
          <w:b/>
          <w:sz w:val="24"/>
          <w:szCs w:val="24"/>
        </w:rPr>
      </w:pPr>
    </w:p>
    <w:p w14:paraId="3EA8D3FE" w14:textId="2C6D7AE2" w:rsidR="00F771B0" w:rsidRDefault="00F771B0" w:rsidP="00F771B0">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2, 25</w:t>
      </w:r>
    </w:p>
    <w:p w14:paraId="6DD98FB0" w14:textId="52EC3791" w:rsidR="00F771B0" w:rsidRPr="00F15D0B" w:rsidRDefault="00F771B0" w:rsidP="00F77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 xml:space="preserve">Schmidt, B. &amp; Williams, M. (2008) “Bush Doctrine &amp; the Iraq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40901AEA" w14:textId="450A3CE0" w:rsidR="00F771B0" w:rsidRDefault="00F771B0" w:rsidP="00F771B0">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98A59A8" w14:textId="207D6E16" w:rsidR="00F771B0" w:rsidRDefault="00F771B0" w:rsidP="009D666B">
      <w:pPr>
        <w:pStyle w:val="NoSpacing"/>
        <w:rPr>
          <w:rFonts w:ascii="Times New Roman" w:hAnsi="Times New Roman" w:cs="Times New Roman"/>
          <w:b/>
          <w:sz w:val="24"/>
          <w:szCs w:val="24"/>
        </w:rPr>
      </w:pPr>
      <w:r w:rsidRPr="00F771B0">
        <w:rPr>
          <w:rFonts w:ascii="Times New Roman" w:hAnsi="Times New Roman" w:cs="Times New Roman"/>
          <w:sz w:val="24"/>
          <w:szCs w:val="24"/>
        </w:rPr>
        <w:t>(September 19</w:t>
      </w:r>
      <w:r>
        <w:rPr>
          <w:rFonts w:ascii="Times New Roman" w:hAnsi="Times New Roman" w:cs="Times New Roman"/>
          <w:sz w:val="24"/>
          <w:szCs w:val="24"/>
        </w:rPr>
        <w:t>)</w:t>
      </w:r>
      <w:r>
        <w:rPr>
          <w:rFonts w:ascii="Times New Roman" w:hAnsi="Times New Roman" w:cs="Times New Roman"/>
          <w:sz w:val="24"/>
          <w:szCs w:val="24"/>
        </w:rPr>
        <w:tab/>
      </w:r>
      <w:r w:rsidRPr="00F771B0">
        <w:rPr>
          <w:rFonts w:ascii="Times New Roman" w:hAnsi="Times New Roman" w:cs="Times New Roman"/>
          <w:b/>
          <w:sz w:val="24"/>
          <w:szCs w:val="24"/>
        </w:rPr>
        <w:t>Realism (continued)</w:t>
      </w:r>
    </w:p>
    <w:p w14:paraId="3027E0A1" w14:textId="77777777" w:rsidR="00F514EB" w:rsidRPr="00F771B0" w:rsidRDefault="00F514EB" w:rsidP="009D666B">
      <w:pPr>
        <w:pStyle w:val="NoSpacing"/>
        <w:rPr>
          <w:rFonts w:ascii="Times New Roman" w:hAnsi="Times New Roman" w:cs="Times New Roman"/>
          <w:sz w:val="24"/>
          <w:szCs w:val="24"/>
        </w:rPr>
      </w:pP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2DB557FA" w:rsidR="00F514EB" w:rsidRPr="00F514EB" w:rsidRDefault="00F771B0" w:rsidP="009D666B">
      <w:pPr>
        <w:pStyle w:val="NoSpacing"/>
        <w:rPr>
          <w:rFonts w:ascii="Times New Roman" w:hAnsi="Times New Roman" w:cs="Times New Roman"/>
          <w:b/>
          <w:sz w:val="24"/>
          <w:szCs w:val="24"/>
        </w:rPr>
      </w:pPr>
      <w:r>
        <w:rPr>
          <w:rFonts w:ascii="Times New Roman" w:hAnsi="Times New Roman" w:cs="Times New Roman"/>
          <w:b/>
          <w:sz w:val="24"/>
          <w:szCs w:val="24"/>
        </w:rPr>
        <w:t>Week 5</w:t>
      </w:r>
    </w:p>
    <w:p w14:paraId="64823270" w14:textId="77777777" w:rsidR="00F514EB" w:rsidRDefault="00F514EB" w:rsidP="009D666B">
      <w:pPr>
        <w:pStyle w:val="NoSpacing"/>
        <w:rPr>
          <w:rFonts w:ascii="Times New Roman" w:hAnsi="Times New Roman" w:cs="Times New Roman"/>
          <w:sz w:val="24"/>
          <w:szCs w:val="24"/>
        </w:rPr>
      </w:pPr>
    </w:p>
    <w:p w14:paraId="09AB6386" w14:textId="6700ADE6" w:rsidR="009D666B" w:rsidRDefault="00F771B0" w:rsidP="00F771B0">
      <w:pPr>
        <w:pStyle w:val="NoSpacing"/>
        <w:ind w:right="-270"/>
        <w:rPr>
          <w:rFonts w:ascii="Times New Roman" w:hAnsi="Times New Roman" w:cs="Times New Roman"/>
          <w:sz w:val="24"/>
          <w:szCs w:val="24"/>
        </w:rPr>
      </w:pPr>
      <w:r w:rsidRPr="00F771B0">
        <w:rPr>
          <w:rFonts w:ascii="Times New Roman" w:hAnsi="Times New Roman" w:cs="Times New Roman"/>
          <w:sz w:val="24"/>
          <w:szCs w:val="24"/>
        </w:rPr>
        <w:t>(September 24)</w:t>
      </w:r>
      <w:r>
        <w:rPr>
          <w:rFonts w:ascii="Times New Roman" w:hAnsi="Times New Roman" w:cs="Times New Roman"/>
          <w:b/>
          <w:sz w:val="24"/>
          <w:szCs w:val="24"/>
        </w:rPr>
        <w:tab/>
        <w:t>E</w:t>
      </w:r>
      <w:r w:rsidR="006B731C" w:rsidRPr="006B731C">
        <w:rPr>
          <w:rFonts w:ascii="Times New Roman" w:hAnsi="Times New Roman" w:cs="Times New Roman"/>
          <w:b/>
          <w:sz w:val="24"/>
          <w:szCs w:val="24"/>
        </w:rPr>
        <w:t>xplanations of US Foreign Policy</w:t>
      </w:r>
      <w:r w:rsidR="00F15D0B">
        <w:rPr>
          <w:rFonts w:ascii="Times New Roman" w:hAnsi="Times New Roman" w:cs="Times New Roman"/>
          <w:sz w:val="24"/>
          <w:szCs w:val="24"/>
        </w:rPr>
        <w:t xml:space="preserve">: </w:t>
      </w:r>
      <w:r w:rsidR="00F15D0B" w:rsidRPr="00250AA9">
        <w:rPr>
          <w:rFonts w:ascii="Times New Roman" w:hAnsi="Times New Roman" w:cs="Times New Roman"/>
          <w:b/>
          <w:sz w:val="24"/>
          <w:szCs w:val="24"/>
        </w:rPr>
        <w:t xml:space="preserve">Liberalism and </w:t>
      </w:r>
      <w:proofErr w:type="spellStart"/>
      <w:r w:rsidR="00F15D0B" w:rsidRPr="00250AA9">
        <w:rPr>
          <w:rFonts w:ascii="Times New Roman" w:hAnsi="Times New Roman" w:cs="Times New Roman"/>
          <w:b/>
          <w:sz w:val="24"/>
          <w:szCs w:val="24"/>
        </w:rPr>
        <w:t>NeoConservativ</w:t>
      </w:r>
      <w:r w:rsidR="00250AA9" w:rsidRPr="00250AA9">
        <w:rPr>
          <w:rFonts w:ascii="Times New Roman" w:hAnsi="Times New Roman" w:cs="Times New Roman"/>
          <w:b/>
          <w:sz w:val="24"/>
          <w:szCs w:val="24"/>
        </w:rPr>
        <w:t>ism</w:t>
      </w:r>
      <w:proofErr w:type="spellEnd"/>
    </w:p>
    <w:p w14:paraId="1300E1E5" w14:textId="77777777" w:rsidR="00F771B0" w:rsidRDefault="006B731C" w:rsidP="009D666B">
      <w:pPr>
        <w:rPr>
          <w:rFonts w:ascii="Times New Roman" w:hAnsi="Times New Roman" w:cs="Times New Roman"/>
          <w:sz w:val="24"/>
          <w:szCs w:val="24"/>
        </w:rPr>
      </w:pPr>
      <w:r>
        <w:rPr>
          <w:rFonts w:ascii="Times New Roman" w:hAnsi="Times New Roman" w:cs="Times New Roman"/>
          <w:sz w:val="24"/>
          <w:szCs w:val="24"/>
        </w:rPr>
        <w:tab/>
      </w:r>
    </w:p>
    <w:p w14:paraId="0F15BC29" w14:textId="242DFAF2" w:rsidR="006B731C" w:rsidRPr="00E439F4" w:rsidRDefault="006B731C" w:rsidP="00F771B0">
      <w:pPr>
        <w:ind w:firstLine="720"/>
        <w:rPr>
          <w:rFonts w:ascii="Times New Roman" w:hAnsi="Times New Roman" w:cs="Times New Roman"/>
          <w:b/>
          <w:sz w:val="24"/>
          <w:szCs w:val="24"/>
        </w:rPr>
      </w:pP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08FCAF46" w14:textId="15CB27C4"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Cox and Stokes, Chapter </w:t>
      </w:r>
      <w:r w:rsidR="005D0A48">
        <w:rPr>
          <w:rFonts w:ascii="Times New Roman" w:hAnsi="Times New Roman" w:cs="Times New Roman"/>
          <w:color w:val="000000"/>
          <w:sz w:val="24"/>
          <w:szCs w:val="24"/>
        </w:rPr>
        <w:t>22, 7</w:t>
      </w:r>
    </w:p>
    <w:p w14:paraId="2DC15369" w14:textId="27812902" w:rsid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p>
    <w:p w14:paraId="210F0A5E" w14:textId="7D214451" w:rsidR="002F5A29" w:rsidRP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Amorim </w:t>
      </w:r>
      <w:proofErr w:type="spellStart"/>
      <w:r>
        <w:rPr>
          <w:rFonts w:ascii="Times New Roman" w:hAnsi="Times New Roman" w:cs="Times New Roman"/>
          <w:color w:val="000000"/>
          <w:sz w:val="24"/>
          <w:szCs w:val="24"/>
        </w:rPr>
        <w:t>Neto</w:t>
      </w:r>
      <w:proofErr w:type="spellEnd"/>
      <w:r>
        <w:rPr>
          <w:rFonts w:ascii="Times New Roman" w:hAnsi="Times New Roman" w:cs="Times New Roman"/>
          <w:color w:val="000000"/>
          <w:sz w:val="24"/>
          <w:szCs w:val="24"/>
        </w:rPr>
        <w:t xml:space="preserve"> and Malamud (2015) “Who Determines Foreign Policy in Latin America?” </w:t>
      </w:r>
      <w:r w:rsidRPr="002F5A29">
        <w:rPr>
          <w:rFonts w:ascii="Times New Roman" w:hAnsi="Times New Roman" w:cs="Times New Roman"/>
          <w:i/>
          <w:color w:val="000000"/>
          <w:sz w:val="24"/>
          <w:szCs w:val="24"/>
        </w:rPr>
        <w:t>Latin American Politics and Society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57, 4.</w:t>
      </w:r>
    </w:p>
    <w:p w14:paraId="60DCCF98" w14:textId="77777777" w:rsidR="00F15D0B" w:rsidRP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32"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6F5ABFEE" w14:textId="77777777" w:rsidR="00F771B0" w:rsidRDefault="00F771B0" w:rsidP="009D666B">
      <w:pPr>
        <w:pStyle w:val="NoSpacing"/>
        <w:rPr>
          <w:rFonts w:ascii="Times New Roman" w:hAnsi="Times New Roman" w:cs="Times New Roman"/>
          <w:bCs/>
          <w:iCs/>
          <w:sz w:val="24"/>
          <w:szCs w:val="24"/>
        </w:rPr>
      </w:pPr>
    </w:p>
    <w:p w14:paraId="19CDF809" w14:textId="02CA5143" w:rsidR="00F771B0" w:rsidRPr="00F771B0" w:rsidRDefault="00F771B0" w:rsidP="009D666B">
      <w:pPr>
        <w:pStyle w:val="NoSpacing"/>
        <w:rPr>
          <w:rFonts w:ascii="Times New Roman" w:hAnsi="Times New Roman" w:cs="Times New Roman"/>
          <w:b/>
          <w:bCs/>
          <w:iCs/>
          <w:sz w:val="24"/>
          <w:szCs w:val="24"/>
        </w:rPr>
      </w:pPr>
      <w:r>
        <w:rPr>
          <w:rFonts w:ascii="Times New Roman" w:hAnsi="Times New Roman" w:cs="Times New Roman"/>
          <w:bCs/>
          <w:iCs/>
          <w:sz w:val="24"/>
          <w:szCs w:val="24"/>
        </w:rPr>
        <w:t>(September 26)</w:t>
      </w:r>
      <w:r>
        <w:rPr>
          <w:rFonts w:ascii="Times New Roman" w:hAnsi="Times New Roman" w:cs="Times New Roman"/>
          <w:bCs/>
          <w:iCs/>
          <w:sz w:val="24"/>
          <w:szCs w:val="24"/>
        </w:rPr>
        <w:tab/>
      </w:r>
      <w:r w:rsidRPr="00F771B0">
        <w:rPr>
          <w:rFonts w:ascii="Times New Roman" w:hAnsi="Times New Roman" w:cs="Times New Roman"/>
          <w:b/>
          <w:bCs/>
          <w:iCs/>
          <w:sz w:val="24"/>
          <w:szCs w:val="24"/>
        </w:rPr>
        <w:t xml:space="preserve">Liberalism and </w:t>
      </w:r>
      <w:proofErr w:type="spellStart"/>
      <w:r w:rsidRPr="00F771B0">
        <w:rPr>
          <w:rFonts w:ascii="Times New Roman" w:hAnsi="Times New Roman" w:cs="Times New Roman"/>
          <w:b/>
          <w:bCs/>
          <w:iCs/>
          <w:sz w:val="24"/>
          <w:szCs w:val="24"/>
        </w:rPr>
        <w:t>NeoConservativism</w:t>
      </w:r>
      <w:proofErr w:type="spellEnd"/>
      <w:r w:rsidRPr="00F771B0">
        <w:rPr>
          <w:rFonts w:ascii="Times New Roman" w:hAnsi="Times New Roman" w:cs="Times New Roman"/>
          <w:b/>
          <w:bCs/>
          <w:iCs/>
          <w:sz w:val="24"/>
          <w:szCs w:val="24"/>
        </w:rPr>
        <w:t xml:space="preserve"> (continued)</w:t>
      </w:r>
    </w:p>
    <w:p w14:paraId="44CD2CF9" w14:textId="2FB04EDB"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4265D4AB" w14:textId="13180A32"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 xml:space="preserve">Week </w:t>
      </w:r>
      <w:r w:rsidR="00F771B0">
        <w:rPr>
          <w:rFonts w:ascii="Times New Roman" w:hAnsi="Times New Roman" w:cs="Times New Roman"/>
          <w:b/>
          <w:sz w:val="24"/>
          <w:szCs w:val="24"/>
        </w:rPr>
        <w:t>6</w:t>
      </w:r>
    </w:p>
    <w:p w14:paraId="579C7831" w14:textId="5B03300A"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sidR="00F771B0">
        <w:rPr>
          <w:rFonts w:ascii="Times New Roman" w:hAnsi="Times New Roman" w:cs="Times New Roman"/>
          <w:sz w:val="24"/>
          <w:szCs w:val="24"/>
        </w:rPr>
        <w:t>October 1</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250AA9">
        <w:rPr>
          <w:rFonts w:ascii="Times New Roman" w:hAnsi="Times New Roman" w:cs="Times New Roman"/>
          <w:b/>
          <w:sz w:val="24"/>
          <w:szCs w:val="24"/>
        </w:rPr>
        <w:t>Explanations (continued)</w:t>
      </w:r>
      <w:r w:rsidR="00250AA9" w:rsidRPr="00250AA9">
        <w:rPr>
          <w:rFonts w:ascii="Times New Roman" w:hAnsi="Times New Roman" w:cs="Times New Roman"/>
          <w:b/>
          <w:sz w:val="24"/>
          <w:szCs w:val="24"/>
        </w:rPr>
        <w:t xml:space="preserve">: Decision Making </w:t>
      </w:r>
      <w:r w:rsidR="00250AA9">
        <w:rPr>
          <w:rFonts w:ascii="Times New Roman" w:hAnsi="Times New Roman" w:cs="Times New Roman"/>
          <w:b/>
          <w:sz w:val="24"/>
          <w:szCs w:val="24"/>
        </w:rPr>
        <w:t>Models</w:t>
      </w:r>
    </w:p>
    <w:p w14:paraId="28BBC200" w14:textId="77777777" w:rsidR="006B731C" w:rsidRDefault="006B731C"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14:paraId="460E3771"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33" w:history="1">
        <w:r w:rsidRPr="001F2146">
          <w:rPr>
            <w:rStyle w:val="Hyperlink"/>
            <w:rFonts w:ascii="Times New Roman" w:hAnsi="Times New Roman" w:cs="Times New Roman"/>
            <w:sz w:val="24"/>
            <w:szCs w:val="24"/>
          </w:rPr>
          <w:t>https://newrepublic.com/article/72086/the-battle-tora-bora</w:t>
        </w:r>
      </w:hyperlink>
    </w:p>
    <w:p w14:paraId="2A71C1CB"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6924571E" w14:textId="77777777" w:rsidR="00250AA9" w:rsidRPr="00250AA9" w:rsidRDefault="00250AA9" w:rsidP="00250AA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322F19F4"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p>
    <w:p w14:paraId="54036960" w14:textId="77777777" w:rsidR="00F514EB" w:rsidRDefault="009D666B" w:rsidP="0008257B">
      <w:pPr>
        <w:autoSpaceDE w:val="0"/>
        <w:autoSpaceDN w:val="0"/>
        <w:adjustRightInd w:val="0"/>
        <w:spacing w:after="0" w:line="240" w:lineRule="auto"/>
        <w:ind w:right="-360"/>
        <w:jc w:val="center"/>
        <w:rPr>
          <w:rFonts w:ascii="Times New Roman" w:hAnsi="Times New Roman" w:cs="Times New Roman"/>
          <w:bCs/>
          <w:iCs/>
          <w:sz w:val="24"/>
          <w:szCs w:val="24"/>
        </w:rPr>
      </w:pPr>
      <w:r>
        <w:rPr>
          <w:rFonts w:ascii="Times New Roman" w:hAnsi="Times New Roman" w:cs="Times New Roman"/>
          <w:bCs/>
          <w:iCs/>
          <w:sz w:val="24"/>
          <w:szCs w:val="24"/>
        </w:rPr>
        <w:t>---------------------------------</w:t>
      </w:r>
    </w:p>
    <w:p w14:paraId="21EE6982" w14:textId="37CFD4E4" w:rsidR="00100D81" w:rsidRPr="00F514EB" w:rsidRDefault="00F771B0" w:rsidP="00F514EB">
      <w:pPr>
        <w:autoSpaceDE w:val="0"/>
        <w:autoSpaceDN w:val="0"/>
        <w:adjustRightInd w:val="0"/>
        <w:spacing w:after="0" w:line="240" w:lineRule="auto"/>
        <w:ind w:right="-360"/>
        <w:rPr>
          <w:rFonts w:ascii="Times New Roman" w:hAnsi="Times New Roman" w:cs="Times New Roman"/>
          <w:bCs/>
          <w:iCs/>
          <w:sz w:val="24"/>
          <w:szCs w:val="24"/>
        </w:rPr>
      </w:pPr>
      <w:r>
        <w:rPr>
          <w:rFonts w:ascii="Times New Roman" w:hAnsi="Times New Roman" w:cs="Times New Roman"/>
          <w:sz w:val="24"/>
          <w:szCs w:val="24"/>
        </w:rPr>
        <w:t xml:space="preserve">(October 3) </w:t>
      </w:r>
      <w:r w:rsidR="009D666B">
        <w:rPr>
          <w:rFonts w:ascii="Times New Roman" w:hAnsi="Times New Roman" w:cs="Times New Roman"/>
          <w:sz w:val="24"/>
          <w:szCs w:val="24"/>
        </w:rPr>
        <w:tab/>
      </w:r>
      <w:r w:rsidR="001B42CA" w:rsidRPr="007F5B87">
        <w:rPr>
          <w:rFonts w:ascii="Times New Roman" w:hAnsi="Times New Roman" w:cs="Times New Roman"/>
          <w:b/>
          <w:sz w:val="24"/>
          <w:szCs w:val="24"/>
        </w:rPr>
        <w:t xml:space="preserve">Explanations (continued): </w:t>
      </w:r>
      <w:r w:rsidR="00250AA9" w:rsidRPr="007F5B87">
        <w:rPr>
          <w:rFonts w:ascii="Times New Roman" w:hAnsi="Times New Roman" w:cs="Times New Roman"/>
          <w:b/>
          <w:sz w:val="24"/>
          <w:szCs w:val="24"/>
        </w:rPr>
        <w:t>Constructivism</w:t>
      </w:r>
      <w:r w:rsidR="009F2CA8">
        <w:rPr>
          <w:rFonts w:ascii="Times New Roman" w:hAnsi="Times New Roman" w:cs="Times New Roman"/>
          <w:b/>
          <w:sz w:val="24"/>
          <w:szCs w:val="24"/>
        </w:rPr>
        <w:t>,</w:t>
      </w:r>
      <w:r w:rsidR="00250AA9" w:rsidRPr="007F5B87">
        <w:rPr>
          <w:rFonts w:ascii="Times New Roman" w:hAnsi="Times New Roman" w:cs="Times New Roman"/>
          <w:b/>
          <w:sz w:val="24"/>
          <w:szCs w:val="24"/>
        </w:rPr>
        <w:t xml:space="preserve"> Identity</w:t>
      </w:r>
      <w:r w:rsidR="009F2CA8">
        <w:rPr>
          <w:rFonts w:ascii="Times New Roman" w:hAnsi="Times New Roman" w:cs="Times New Roman"/>
          <w:b/>
          <w:sz w:val="24"/>
          <w:szCs w:val="24"/>
        </w:rPr>
        <w:t>, and Global Leadership</w:t>
      </w:r>
    </w:p>
    <w:p w14:paraId="52526DB4" w14:textId="77777777" w:rsidR="00F514EB" w:rsidRDefault="00250AA9" w:rsidP="00100D81">
      <w:pPr>
        <w:rPr>
          <w:rFonts w:ascii="Times New Roman" w:hAnsi="Times New Roman" w:cs="Times New Roman"/>
          <w:sz w:val="24"/>
          <w:szCs w:val="24"/>
        </w:rPr>
      </w:pPr>
      <w:r>
        <w:rPr>
          <w:rFonts w:ascii="Times New Roman" w:hAnsi="Times New Roman" w:cs="Times New Roman"/>
          <w:sz w:val="24"/>
          <w:szCs w:val="24"/>
        </w:rPr>
        <w:tab/>
      </w:r>
    </w:p>
    <w:p w14:paraId="3F476530" w14:textId="5A1B1D02" w:rsidR="00250AA9" w:rsidRDefault="00250AA9" w:rsidP="00F514EB">
      <w:pPr>
        <w:ind w:firstLine="720"/>
        <w:rPr>
          <w:rFonts w:ascii="Times New Roman" w:hAnsi="Times New Roman" w:cs="Times New Roman"/>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19, 20</w:t>
      </w:r>
      <w:r w:rsidR="005D0A48">
        <w:rPr>
          <w:rFonts w:ascii="Times New Roman" w:hAnsi="Times New Roman" w:cs="Times New Roman"/>
          <w:sz w:val="24"/>
          <w:szCs w:val="24"/>
        </w:rPr>
        <w:t>, 3</w:t>
      </w:r>
    </w:p>
    <w:p w14:paraId="3101B143" w14:textId="77777777" w:rsidR="007F5B87" w:rsidRPr="00657BCB" w:rsidRDefault="007F5B87"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Pr="00657BCB">
        <w:rPr>
          <w:rFonts w:ascii="Times New Roman" w:hAnsi="Times New Roman" w:cs="Times New Roman"/>
          <w:color w:val="000000"/>
          <w:sz w:val="24"/>
          <w:szCs w:val="24"/>
        </w:rPr>
        <w:t>Corn, David (2016) “Donald Trump Says He Doesn’t Believe in ‘American Exceptionalism’”.</w:t>
      </w:r>
      <w:r w:rsidRPr="00657BCB">
        <w:rPr>
          <w:rFonts w:ascii="Times New Roman" w:hAnsi="Times New Roman" w:cs="Times New Roman"/>
          <w:color w:val="0563C2"/>
          <w:sz w:val="24"/>
          <w:szCs w:val="24"/>
        </w:rPr>
        <w:t>http://m.motherjones.com/politics/2016/06/donald-trump-americanexceptionalism</w:t>
      </w:r>
      <w:r w:rsidRPr="00657BCB">
        <w:rPr>
          <w:rFonts w:ascii="Times New Roman" w:hAnsi="Times New Roman" w:cs="Times New Roman"/>
          <w:color w:val="000000"/>
          <w:sz w:val="24"/>
          <w:szCs w:val="24"/>
        </w:rPr>
        <w:t xml:space="preserve"> </w:t>
      </w:r>
    </w:p>
    <w:p w14:paraId="28FA347A" w14:textId="77777777" w:rsidR="007F5B87" w:rsidRDefault="007F5B87" w:rsidP="00100D81">
      <w:pPr>
        <w:rPr>
          <w:rFonts w:ascii="Times New Roman" w:hAnsi="Times New Roman" w:cs="Times New Roman"/>
          <w:i/>
          <w:sz w:val="24"/>
          <w:szCs w:val="24"/>
        </w:rPr>
      </w:pPr>
    </w:p>
    <w:p w14:paraId="21BBFDB2" w14:textId="0D22B0B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B814C0">
        <w:rPr>
          <w:rFonts w:ascii="Times New Roman" w:hAnsi="Times New Roman" w:cs="Times New Roman"/>
          <w:bCs/>
          <w:iCs/>
          <w:sz w:val="24"/>
          <w:szCs w:val="24"/>
        </w:rPr>
        <w:t>----------</w:t>
      </w:r>
    </w:p>
    <w:p w14:paraId="4400532E" w14:textId="6F4A5117"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t xml:space="preserve">Week </w:t>
      </w:r>
      <w:r w:rsidR="001B5D1C">
        <w:rPr>
          <w:rFonts w:ascii="Times New Roman" w:hAnsi="Times New Roman" w:cs="Times New Roman"/>
          <w:b/>
          <w:sz w:val="24"/>
          <w:szCs w:val="24"/>
        </w:rPr>
        <w:t>7</w:t>
      </w:r>
      <w:r w:rsidR="003F1234">
        <w:rPr>
          <w:rFonts w:ascii="Times New Roman" w:hAnsi="Times New Roman" w:cs="Times New Roman"/>
          <w:sz w:val="24"/>
          <w:szCs w:val="24"/>
        </w:rPr>
        <w:tab/>
      </w:r>
    </w:p>
    <w:p w14:paraId="5B83EA6B" w14:textId="7A22E777" w:rsidR="00F514EB" w:rsidRPr="00F514EB" w:rsidRDefault="001B5D1C" w:rsidP="00F514EB">
      <w:pPr>
        <w:rPr>
          <w:rFonts w:ascii="Times New Roman" w:hAnsi="Times New Roman" w:cs="Times New Roman"/>
          <w:b/>
          <w:sz w:val="24"/>
          <w:szCs w:val="24"/>
        </w:rPr>
      </w:pPr>
      <w:r>
        <w:rPr>
          <w:rFonts w:ascii="Times New Roman" w:hAnsi="Times New Roman" w:cs="Times New Roman"/>
          <w:sz w:val="24"/>
          <w:szCs w:val="24"/>
        </w:rPr>
        <w:t>(October 8</w:t>
      </w:r>
      <w:r w:rsidR="003F1234">
        <w:rPr>
          <w:rFonts w:ascii="Times New Roman" w:hAnsi="Times New Roman" w:cs="Times New Roman"/>
          <w:sz w:val="24"/>
          <w:szCs w:val="24"/>
        </w:rPr>
        <w:t>)</w:t>
      </w:r>
      <w:r w:rsidR="00F514EB" w:rsidRPr="00F514EB">
        <w:rPr>
          <w:rFonts w:ascii="Times New Roman" w:hAnsi="Times New Roman" w:cs="Times New Roman"/>
          <w:b/>
          <w:sz w:val="24"/>
          <w:szCs w:val="24"/>
        </w:rPr>
        <w:t xml:space="preserve"> </w:t>
      </w:r>
      <w:r>
        <w:rPr>
          <w:rFonts w:ascii="Times New Roman" w:hAnsi="Times New Roman" w:cs="Times New Roman"/>
          <w:b/>
          <w:sz w:val="24"/>
          <w:szCs w:val="24"/>
        </w:rPr>
        <w:tab/>
      </w:r>
      <w:r w:rsidR="00F514EB" w:rsidRPr="00F514EB">
        <w:rPr>
          <w:rFonts w:ascii="Times New Roman" w:hAnsi="Times New Roman" w:cs="Times New Roman"/>
          <w:b/>
          <w:sz w:val="24"/>
          <w:szCs w:val="24"/>
        </w:rPr>
        <w:t>Explanations (continued): Strategic/Elite Survival Theory</w:t>
      </w:r>
    </w:p>
    <w:p w14:paraId="66AFC863" w14:textId="77305E3A" w:rsidR="00511158" w:rsidRDefault="00F514EB" w:rsidP="003F123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xml:space="preserve">: </w:t>
      </w:r>
      <w:r w:rsidR="00511158">
        <w:rPr>
          <w:rFonts w:ascii="Times New Roman" w:hAnsi="Times New Roman" w:cs="Times New Roman"/>
          <w:bCs/>
          <w:sz w:val="24"/>
          <w:szCs w:val="24"/>
        </w:rPr>
        <w:t>Bueno de Mesquita, “</w:t>
      </w:r>
      <w:proofErr w:type="spellStart"/>
      <w:r w:rsidR="00511158">
        <w:rPr>
          <w:rFonts w:ascii="Times New Roman" w:hAnsi="Times New Roman" w:cs="Times New Roman"/>
          <w:bCs/>
          <w:sz w:val="24"/>
          <w:szCs w:val="24"/>
        </w:rPr>
        <w:t>Selectorate</w:t>
      </w:r>
      <w:proofErr w:type="spellEnd"/>
      <w:r w:rsidR="00511158">
        <w:rPr>
          <w:rFonts w:ascii="Times New Roman" w:hAnsi="Times New Roman" w:cs="Times New Roman"/>
          <w:bCs/>
          <w:sz w:val="24"/>
          <w:szCs w:val="24"/>
        </w:rPr>
        <w:t xml:space="preserve"> Theory.” In </w:t>
      </w:r>
      <w:r w:rsidR="00511158" w:rsidRPr="00511158">
        <w:rPr>
          <w:rFonts w:ascii="Times New Roman" w:hAnsi="Times New Roman" w:cs="Times New Roman"/>
          <w:bCs/>
          <w:i/>
          <w:sz w:val="24"/>
          <w:szCs w:val="24"/>
        </w:rPr>
        <w:t>Principles of International Politics</w:t>
      </w:r>
      <w:r w:rsidR="00511158">
        <w:rPr>
          <w:rFonts w:ascii="Times New Roman" w:hAnsi="Times New Roman" w:cs="Times New Roman"/>
          <w:bCs/>
          <w:sz w:val="24"/>
          <w:szCs w:val="24"/>
        </w:rPr>
        <w:t>.</w:t>
      </w:r>
    </w:p>
    <w:p w14:paraId="6EC4FB7C" w14:textId="6383F8B3" w:rsidR="003F1234" w:rsidRDefault="00247D6B" w:rsidP="00511158">
      <w:pPr>
        <w:ind w:left="720" w:firstLine="720"/>
        <w:rPr>
          <w:rFonts w:ascii="Times New Roman" w:hAnsi="Times New Roman" w:cs="Times New Roman"/>
          <w:bCs/>
          <w:sz w:val="24"/>
          <w:szCs w:val="24"/>
        </w:rPr>
      </w:pPr>
      <w:proofErr w:type="spellStart"/>
      <w:r>
        <w:rPr>
          <w:rFonts w:ascii="Times New Roman" w:hAnsi="Times New Roman" w:cs="Times New Roman"/>
          <w:bCs/>
          <w:sz w:val="24"/>
          <w:szCs w:val="24"/>
        </w:rPr>
        <w:t>Siverson</w:t>
      </w:r>
      <w:proofErr w:type="spellEnd"/>
      <w:r>
        <w:rPr>
          <w:rFonts w:ascii="Times New Roman" w:hAnsi="Times New Roman" w:cs="Times New Roman"/>
          <w:bCs/>
          <w:sz w:val="24"/>
          <w:szCs w:val="24"/>
        </w:rPr>
        <w:t xml:space="preserve"> and Bueno de Mesquita. 20</w:t>
      </w:r>
      <w:r w:rsidR="000E395B">
        <w:rPr>
          <w:rFonts w:ascii="Times New Roman" w:hAnsi="Times New Roman" w:cs="Times New Roman"/>
          <w:bCs/>
          <w:sz w:val="24"/>
          <w:szCs w:val="24"/>
        </w:rPr>
        <w:t xml:space="preserve">17. “The </w:t>
      </w:r>
      <w:proofErr w:type="spellStart"/>
      <w:r w:rsidR="000E395B">
        <w:rPr>
          <w:rFonts w:ascii="Times New Roman" w:hAnsi="Times New Roman" w:cs="Times New Roman"/>
          <w:bCs/>
          <w:sz w:val="24"/>
          <w:szCs w:val="24"/>
        </w:rPr>
        <w:t>Selectorate</w:t>
      </w:r>
      <w:proofErr w:type="spellEnd"/>
      <w:r w:rsidR="000E395B">
        <w:rPr>
          <w:rFonts w:ascii="Times New Roman" w:hAnsi="Times New Roman" w:cs="Times New Roman"/>
          <w:bCs/>
          <w:sz w:val="24"/>
          <w:szCs w:val="24"/>
        </w:rPr>
        <w:t xml:space="preserve"> Theory and </w:t>
      </w:r>
      <w:r>
        <w:rPr>
          <w:rFonts w:ascii="Times New Roman" w:hAnsi="Times New Roman" w:cs="Times New Roman"/>
          <w:bCs/>
          <w:sz w:val="24"/>
          <w:szCs w:val="24"/>
        </w:rPr>
        <w:t xml:space="preserve">International Politics,” in </w:t>
      </w:r>
      <w:r w:rsidRPr="00247D6B">
        <w:rPr>
          <w:rFonts w:ascii="Times New Roman" w:hAnsi="Times New Roman" w:cs="Times New Roman"/>
          <w:bCs/>
          <w:i/>
          <w:sz w:val="24"/>
          <w:szCs w:val="24"/>
        </w:rPr>
        <w:t>The Oxford Encyclopedia of Empirical International Relations Theory</w:t>
      </w:r>
    </w:p>
    <w:p w14:paraId="3C966099" w14:textId="78670FF9" w:rsidR="00EB5980" w:rsidRDefault="00EB5980" w:rsidP="00EB5980">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p w14:paraId="288B7D60" w14:textId="77080DFA" w:rsidR="00EB5980" w:rsidRPr="00EB5980" w:rsidRDefault="001B5D1C" w:rsidP="003F1234">
      <w:pPr>
        <w:rPr>
          <w:rFonts w:ascii="Times New Roman" w:hAnsi="Times New Roman" w:cs="Times New Roman"/>
          <w:b/>
          <w:bCs/>
          <w:sz w:val="24"/>
          <w:szCs w:val="24"/>
        </w:rPr>
      </w:pPr>
      <w:r>
        <w:rPr>
          <w:rFonts w:ascii="Times New Roman" w:hAnsi="Times New Roman" w:cs="Times New Roman"/>
          <w:bCs/>
          <w:sz w:val="24"/>
          <w:szCs w:val="24"/>
        </w:rPr>
        <w:t>(October 10)</w:t>
      </w:r>
      <w:r>
        <w:rPr>
          <w:rFonts w:ascii="Times New Roman" w:hAnsi="Times New Roman" w:cs="Times New Roman"/>
          <w:bCs/>
          <w:sz w:val="24"/>
          <w:szCs w:val="24"/>
        </w:rPr>
        <w:tab/>
      </w:r>
      <w:r w:rsidRPr="001B5D1C">
        <w:rPr>
          <w:rFonts w:ascii="Times New Roman" w:hAnsi="Times New Roman" w:cs="Times New Roman"/>
          <w:b/>
          <w:bCs/>
          <w:sz w:val="24"/>
          <w:szCs w:val="24"/>
        </w:rPr>
        <w:t>Prepping the Midterm Exam</w:t>
      </w:r>
      <w:r>
        <w:rPr>
          <w:rFonts w:ascii="Times New Roman" w:hAnsi="Times New Roman" w:cs="Times New Roman"/>
          <w:bCs/>
          <w:sz w:val="24"/>
          <w:szCs w:val="24"/>
        </w:rPr>
        <w:t xml:space="preserve"> </w:t>
      </w:r>
    </w:p>
    <w:p w14:paraId="15F0C47A"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50AE3CAF" w14:textId="03B446CC" w:rsidR="009D666B" w:rsidRDefault="009D666B" w:rsidP="009D666B">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 xml:space="preserve">Week </w:t>
      </w:r>
      <w:r w:rsidR="001B5D1C">
        <w:rPr>
          <w:rFonts w:ascii="Times New Roman" w:hAnsi="Times New Roman" w:cs="Times New Roman"/>
          <w:b/>
          <w:bCs/>
          <w:iCs/>
          <w:sz w:val="24"/>
          <w:szCs w:val="24"/>
        </w:rPr>
        <w:t>8</w:t>
      </w:r>
    </w:p>
    <w:p w14:paraId="0464D53E" w14:textId="50B2011D" w:rsidR="00F514EB"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15)</w:t>
      </w:r>
    </w:p>
    <w:p w14:paraId="57E1937E" w14:textId="00324F51" w:rsidR="001B5D1C"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Pr="00B83883">
        <w:rPr>
          <w:rFonts w:ascii="Times New Roman" w:hAnsi="Times New Roman" w:cs="Times New Roman"/>
          <w:b/>
          <w:bCs/>
          <w:iCs/>
          <w:sz w:val="24"/>
          <w:szCs w:val="24"/>
        </w:rPr>
        <w:t>No Class this week: I’m in China for a workshop</w:t>
      </w:r>
    </w:p>
    <w:p w14:paraId="106FBD0F" w14:textId="3D862F33" w:rsidR="001B5D1C"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17)</w:t>
      </w:r>
    </w:p>
    <w:p w14:paraId="2B556D76" w14:textId="77777777" w:rsidR="00F514EB" w:rsidRDefault="00F514EB" w:rsidP="009D666B">
      <w:pPr>
        <w:pStyle w:val="NoSpacing"/>
        <w:rPr>
          <w:rFonts w:ascii="Times New Roman" w:hAnsi="Times New Roman" w:cs="Times New Roman"/>
          <w:bCs/>
          <w:iCs/>
          <w:sz w:val="24"/>
          <w:szCs w:val="24"/>
        </w:rPr>
      </w:pPr>
    </w:p>
    <w:p w14:paraId="07551BB7" w14:textId="77777777" w:rsidR="00F514EB" w:rsidRDefault="00F514E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62B201EB" w14:textId="1EF06C24" w:rsidR="001B5D1C" w:rsidRDefault="001B5D1C" w:rsidP="00F514EB">
      <w:pPr>
        <w:pStyle w:val="NoSpacing"/>
        <w:rPr>
          <w:rFonts w:ascii="Times New Roman" w:hAnsi="Times New Roman" w:cs="Times New Roman"/>
          <w:b/>
          <w:bCs/>
          <w:iCs/>
          <w:sz w:val="24"/>
          <w:szCs w:val="24"/>
        </w:rPr>
      </w:pPr>
      <w:r>
        <w:rPr>
          <w:rFonts w:ascii="Times New Roman" w:hAnsi="Times New Roman" w:cs="Times New Roman"/>
          <w:b/>
          <w:bCs/>
          <w:iCs/>
          <w:sz w:val="24"/>
          <w:szCs w:val="24"/>
        </w:rPr>
        <w:t>Week 9</w:t>
      </w:r>
    </w:p>
    <w:p w14:paraId="08715A2D" w14:textId="3888E089" w:rsidR="001B5D1C" w:rsidRDefault="001B5D1C" w:rsidP="00F514EB">
      <w:pPr>
        <w:pStyle w:val="NoSpacing"/>
        <w:rPr>
          <w:rFonts w:ascii="Times New Roman" w:hAnsi="Times New Roman" w:cs="Times New Roman"/>
          <w:b/>
          <w:bCs/>
          <w:iCs/>
          <w:sz w:val="24"/>
          <w:szCs w:val="24"/>
        </w:rPr>
      </w:pPr>
    </w:p>
    <w:p w14:paraId="761AC9FF" w14:textId="1BDD626C" w:rsidR="001B5D1C" w:rsidRDefault="001B5D1C" w:rsidP="00F514EB">
      <w:pPr>
        <w:pStyle w:val="NoSpacing"/>
        <w:rPr>
          <w:rFonts w:ascii="Times New Roman" w:hAnsi="Times New Roman" w:cs="Times New Roman"/>
          <w:b/>
          <w:bCs/>
          <w:iCs/>
          <w:sz w:val="24"/>
          <w:szCs w:val="24"/>
        </w:rPr>
      </w:pPr>
      <w:r w:rsidRPr="001B5D1C">
        <w:rPr>
          <w:rFonts w:ascii="Times New Roman" w:hAnsi="Times New Roman" w:cs="Times New Roman"/>
          <w:bCs/>
          <w:iCs/>
          <w:sz w:val="24"/>
          <w:szCs w:val="24"/>
        </w:rPr>
        <w:t>(October 22)</w:t>
      </w:r>
      <w:r>
        <w:rPr>
          <w:rFonts w:ascii="Times New Roman" w:hAnsi="Times New Roman" w:cs="Times New Roman"/>
          <w:b/>
          <w:bCs/>
          <w:iCs/>
          <w:sz w:val="24"/>
          <w:szCs w:val="24"/>
        </w:rPr>
        <w:tab/>
        <w:t>MIDTERM EXAM</w:t>
      </w:r>
    </w:p>
    <w:p w14:paraId="0B410EF6" w14:textId="4B28C62E" w:rsidR="001B5D1C" w:rsidRDefault="001B5D1C" w:rsidP="00F514EB">
      <w:pPr>
        <w:pStyle w:val="NoSpacing"/>
        <w:rPr>
          <w:rFonts w:ascii="Times New Roman" w:hAnsi="Times New Roman" w:cs="Times New Roman"/>
          <w:b/>
          <w:bCs/>
          <w:iCs/>
          <w:sz w:val="24"/>
          <w:szCs w:val="24"/>
        </w:rPr>
      </w:pPr>
    </w:p>
    <w:p w14:paraId="7647B517" w14:textId="3ECBBC66" w:rsidR="001B5D1C" w:rsidRDefault="001B5D1C" w:rsidP="00F514EB">
      <w:pPr>
        <w:pStyle w:val="NoSpacing"/>
        <w:rPr>
          <w:rFonts w:ascii="Times New Roman" w:hAnsi="Times New Roman" w:cs="Times New Roman"/>
          <w:b/>
          <w:bCs/>
          <w:iCs/>
          <w:sz w:val="24"/>
          <w:szCs w:val="24"/>
        </w:rPr>
      </w:pPr>
      <w:r>
        <w:rPr>
          <w:rFonts w:ascii="Times New Roman" w:hAnsi="Times New Roman" w:cs="Times New Roman"/>
          <w:b/>
          <w:bCs/>
          <w:iCs/>
          <w:sz w:val="24"/>
          <w:szCs w:val="24"/>
        </w:rPr>
        <w:t>(</w:t>
      </w:r>
      <w:r w:rsidRPr="001B5D1C">
        <w:rPr>
          <w:rFonts w:ascii="Times New Roman" w:hAnsi="Times New Roman" w:cs="Times New Roman"/>
          <w:bCs/>
          <w:iCs/>
          <w:sz w:val="24"/>
          <w:szCs w:val="24"/>
        </w:rPr>
        <w:t>October 24</w:t>
      </w:r>
      <w:r>
        <w:rPr>
          <w:rFonts w:ascii="Times New Roman" w:hAnsi="Times New Roman" w:cs="Times New Roman"/>
          <w:b/>
          <w:bCs/>
          <w:iCs/>
          <w:sz w:val="24"/>
          <w:szCs w:val="24"/>
        </w:rPr>
        <w:t>)</w:t>
      </w:r>
      <w:r>
        <w:rPr>
          <w:rFonts w:ascii="Times New Roman" w:hAnsi="Times New Roman" w:cs="Times New Roman"/>
          <w:b/>
          <w:bCs/>
          <w:iCs/>
          <w:sz w:val="24"/>
          <w:szCs w:val="24"/>
        </w:rPr>
        <w:tab/>
        <w:t>Debriefing the Midterm Exam</w:t>
      </w:r>
    </w:p>
    <w:p w14:paraId="2907587E" w14:textId="1771E1FD" w:rsidR="001B5D1C" w:rsidRDefault="001B5D1C" w:rsidP="00F514EB">
      <w:pPr>
        <w:pStyle w:val="NoSpacing"/>
        <w:rPr>
          <w:rFonts w:ascii="Times New Roman" w:hAnsi="Times New Roman" w:cs="Times New Roman"/>
          <w:b/>
          <w:bCs/>
          <w:iCs/>
          <w:sz w:val="24"/>
          <w:szCs w:val="24"/>
        </w:rPr>
      </w:pPr>
    </w:p>
    <w:p w14:paraId="06F77331" w14:textId="5CA6E3F3" w:rsidR="001B5D1C" w:rsidRPr="001B5D1C" w:rsidRDefault="001B5D1C"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28ED0273" w14:textId="77777777" w:rsidR="001B5D1C" w:rsidRDefault="001B5D1C" w:rsidP="00F514EB">
      <w:pPr>
        <w:pStyle w:val="NoSpacing"/>
        <w:rPr>
          <w:rFonts w:ascii="Times New Roman" w:hAnsi="Times New Roman" w:cs="Times New Roman"/>
          <w:b/>
          <w:bCs/>
          <w:iCs/>
          <w:sz w:val="24"/>
          <w:szCs w:val="24"/>
        </w:rPr>
      </w:pPr>
    </w:p>
    <w:p w14:paraId="6714F8C5" w14:textId="62CA703F" w:rsidR="00F514EB" w:rsidRPr="00F514EB" w:rsidRDefault="00F514EB" w:rsidP="00F514EB">
      <w:pPr>
        <w:pStyle w:val="NoSpacing"/>
        <w:rPr>
          <w:rFonts w:ascii="Times New Roman" w:hAnsi="Times New Roman" w:cs="Times New Roman"/>
          <w:b/>
          <w:bCs/>
          <w:iCs/>
          <w:sz w:val="24"/>
          <w:szCs w:val="24"/>
        </w:rPr>
      </w:pPr>
      <w:r w:rsidRPr="00F514EB">
        <w:rPr>
          <w:rFonts w:ascii="Times New Roman" w:hAnsi="Times New Roman" w:cs="Times New Roman"/>
          <w:b/>
          <w:bCs/>
          <w:iCs/>
          <w:sz w:val="24"/>
          <w:szCs w:val="24"/>
        </w:rPr>
        <w:t>Week 10</w:t>
      </w:r>
    </w:p>
    <w:p w14:paraId="2A988DBC" w14:textId="77777777" w:rsidR="00F514EB" w:rsidRDefault="00F514EB" w:rsidP="00F514EB">
      <w:pPr>
        <w:pStyle w:val="NoSpacing"/>
        <w:rPr>
          <w:rFonts w:ascii="Times New Roman" w:hAnsi="Times New Roman" w:cs="Times New Roman"/>
          <w:bCs/>
          <w:iCs/>
          <w:sz w:val="24"/>
          <w:szCs w:val="24"/>
        </w:rPr>
      </w:pPr>
    </w:p>
    <w:p w14:paraId="39823BEA" w14:textId="0E3FA771" w:rsidR="00D03AEC" w:rsidRPr="00F514EB" w:rsidRDefault="00B814C0"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(October 29</w:t>
      </w:r>
      <w:r w:rsidR="00F514EB">
        <w:rPr>
          <w:rFonts w:ascii="Times New Roman" w:hAnsi="Times New Roman" w:cs="Times New Roman"/>
          <w:bCs/>
          <w:iCs/>
          <w:sz w:val="24"/>
          <w:szCs w:val="24"/>
        </w:rPr>
        <w:t>)</w:t>
      </w:r>
      <w:r w:rsidR="00100D81">
        <w:rPr>
          <w:rFonts w:ascii="Times New Roman" w:hAnsi="Times New Roman" w:cs="Times New Roman"/>
          <w:b/>
          <w:bCs/>
          <w:sz w:val="24"/>
        </w:rPr>
        <w:t xml:space="preserve"> </w:t>
      </w:r>
      <w:r>
        <w:rPr>
          <w:rFonts w:ascii="Times New Roman" w:hAnsi="Times New Roman" w:cs="Times New Roman"/>
          <w:b/>
          <w:bCs/>
          <w:sz w:val="24"/>
        </w:rPr>
        <w:tab/>
      </w:r>
      <w:r w:rsidR="00100D81">
        <w:rPr>
          <w:rFonts w:ascii="Times New Roman" w:hAnsi="Times New Roman" w:cs="Times New Roman"/>
          <w:b/>
          <w:bCs/>
          <w:sz w:val="24"/>
        </w:rPr>
        <w:t xml:space="preserve">Is There a Grand Strategy to US Foreign Policy? </w:t>
      </w:r>
    </w:p>
    <w:p w14:paraId="544158F2" w14:textId="77777777" w:rsidR="00F514EB" w:rsidRDefault="00D03AEC" w:rsidP="009D666B">
      <w:pPr>
        <w:rPr>
          <w:rFonts w:ascii="Times New Roman" w:hAnsi="Times New Roman" w:cs="Times New Roman"/>
          <w:b/>
          <w:bCs/>
          <w:sz w:val="24"/>
        </w:rPr>
      </w:pPr>
      <w:r>
        <w:rPr>
          <w:rFonts w:ascii="Times New Roman" w:hAnsi="Times New Roman" w:cs="Times New Roman"/>
          <w:b/>
          <w:bCs/>
          <w:sz w:val="24"/>
        </w:rPr>
        <w:tab/>
      </w:r>
    </w:p>
    <w:p w14:paraId="69FE2D0E" w14:textId="77777777" w:rsidR="000C18F3" w:rsidRDefault="00D03AEC" w:rsidP="00F514EB">
      <w:pPr>
        <w:ind w:firstLine="720"/>
        <w:rPr>
          <w:rFonts w:ascii="Times New Roman" w:hAnsi="Times New Roman" w:cs="Times New Roman"/>
          <w:bCs/>
          <w:sz w:val="24"/>
        </w:rPr>
      </w:pPr>
      <w:r>
        <w:rPr>
          <w:rFonts w:ascii="Times New Roman" w:hAnsi="Times New Roman" w:cs="Times New Roman"/>
          <w:b/>
          <w:bCs/>
          <w:sz w:val="24"/>
        </w:rPr>
        <w:t>READINGS:</w:t>
      </w:r>
      <w:r>
        <w:rPr>
          <w:rFonts w:ascii="Times New Roman" w:hAnsi="Times New Roman" w:cs="Times New Roman"/>
          <w:b/>
          <w:bCs/>
          <w:sz w:val="24"/>
        </w:rPr>
        <w:tab/>
      </w:r>
      <w:proofErr w:type="spellStart"/>
      <w:r w:rsidR="000C18F3">
        <w:rPr>
          <w:rFonts w:ascii="Times New Roman" w:hAnsi="Times New Roman" w:cs="Times New Roman"/>
          <w:bCs/>
          <w:sz w:val="24"/>
        </w:rPr>
        <w:t>Feaver</w:t>
      </w:r>
      <w:proofErr w:type="spellEnd"/>
      <w:r w:rsidR="000C18F3">
        <w:rPr>
          <w:rFonts w:ascii="Times New Roman" w:hAnsi="Times New Roman" w:cs="Times New Roman"/>
          <w:bCs/>
          <w:sz w:val="24"/>
        </w:rPr>
        <w:t xml:space="preserve"> (2009) “What is Grand Strategy and why do we need it?”</w:t>
      </w:r>
    </w:p>
    <w:p w14:paraId="1BECC268" w14:textId="1DCD0125" w:rsidR="00D03AEC" w:rsidRDefault="00E439F4" w:rsidP="000E395B">
      <w:pPr>
        <w:ind w:left="720" w:firstLine="720"/>
        <w:rPr>
          <w:rFonts w:ascii="Times New Roman" w:hAnsi="Times New Roman" w:cs="Times New Roman"/>
          <w:bCs/>
          <w:sz w:val="24"/>
        </w:rPr>
      </w:pPr>
      <w:r>
        <w:rPr>
          <w:rFonts w:ascii="Times New Roman" w:hAnsi="Times New Roman" w:cs="Times New Roman"/>
          <w:bCs/>
          <w:sz w:val="24"/>
        </w:rPr>
        <w:t xml:space="preserve">            </w:t>
      </w:r>
      <w:proofErr w:type="spellStart"/>
      <w:r w:rsidR="000E395B">
        <w:rPr>
          <w:rFonts w:ascii="Times New Roman" w:hAnsi="Times New Roman" w:cs="Times New Roman"/>
          <w:bCs/>
          <w:sz w:val="24"/>
        </w:rPr>
        <w:t>D</w:t>
      </w:r>
      <w:r w:rsidR="00D03AEC" w:rsidRPr="000C18F3">
        <w:rPr>
          <w:rFonts w:ascii="Times New Roman" w:hAnsi="Times New Roman" w:cs="Times New Roman"/>
          <w:bCs/>
          <w:sz w:val="24"/>
        </w:rPr>
        <w:t>rezner</w:t>
      </w:r>
      <w:proofErr w:type="spellEnd"/>
      <w:r w:rsidR="00D03AEC" w:rsidRPr="000C18F3">
        <w:rPr>
          <w:rFonts w:ascii="Times New Roman" w:hAnsi="Times New Roman" w:cs="Times New Roman"/>
          <w:bCs/>
          <w:sz w:val="24"/>
        </w:rPr>
        <w:t xml:space="preserve"> (2011) “Does Obama Have a Grand Strategy?”</w:t>
      </w:r>
    </w:p>
    <w:p w14:paraId="64EADF6E" w14:textId="77777777"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14:paraId="218A5C06" w14:textId="5D49678A" w:rsidR="000C18F3" w:rsidRPr="000C18F3" w:rsidRDefault="000C18F3" w:rsidP="009D666B">
      <w:pPr>
        <w:rPr>
          <w:rFonts w:ascii="Times New Roman" w:hAnsi="Times New Roman" w:cs="Times New Roman"/>
          <w:bCs/>
          <w:sz w:val="24"/>
        </w:rPr>
      </w:pPr>
      <w:r>
        <w:rPr>
          <w:rFonts w:ascii="Times New Roman" w:hAnsi="Times New Roman" w:cs="Times New Roman"/>
          <w:bCs/>
          <w:sz w:val="24"/>
        </w:rPr>
        <w:tab/>
      </w:r>
      <w:r w:rsidR="000E395B">
        <w:rPr>
          <w:rFonts w:ascii="Times New Roman" w:hAnsi="Times New Roman" w:cs="Times New Roman"/>
          <w:bCs/>
          <w:sz w:val="24"/>
        </w:rPr>
        <w:tab/>
      </w:r>
      <w:r w:rsidR="000E395B">
        <w:rPr>
          <w:rFonts w:ascii="Times New Roman" w:hAnsi="Times New Roman" w:cs="Times New Roman"/>
          <w:bCs/>
          <w:sz w:val="24"/>
        </w:rPr>
        <w:tab/>
      </w:r>
      <w:r w:rsidR="0050016D">
        <w:rPr>
          <w:rFonts w:ascii="Times New Roman" w:hAnsi="Times New Roman" w:cs="Times New Roman"/>
          <w:bCs/>
          <w:sz w:val="24"/>
        </w:rPr>
        <w:t xml:space="preserve">Ferguson (2016) “Donald Trump’s New World Order.” </w:t>
      </w:r>
      <w:r w:rsidR="0050016D" w:rsidRPr="0050016D">
        <w:rPr>
          <w:rFonts w:ascii="Times New Roman" w:hAnsi="Times New Roman" w:cs="Times New Roman"/>
          <w:bCs/>
          <w:i/>
          <w:sz w:val="24"/>
        </w:rPr>
        <w:t>The American Interest</w:t>
      </w:r>
      <w:r>
        <w:rPr>
          <w:rFonts w:ascii="Times New Roman" w:hAnsi="Times New Roman" w:cs="Times New Roman"/>
          <w:bCs/>
          <w:sz w:val="24"/>
        </w:rPr>
        <w:tab/>
      </w:r>
    </w:p>
    <w:p w14:paraId="53F91C95" w14:textId="619C21EF" w:rsidR="00F514EB" w:rsidRDefault="00B814C0" w:rsidP="00B814C0">
      <w:pPr>
        <w:jc w:val="center"/>
        <w:rPr>
          <w:rFonts w:ascii="Times New Roman" w:hAnsi="Times New Roman" w:cs="Times New Roman"/>
          <w:b/>
          <w:sz w:val="24"/>
          <w:szCs w:val="24"/>
        </w:rPr>
      </w:pPr>
      <w:r>
        <w:rPr>
          <w:rFonts w:ascii="Times New Roman" w:hAnsi="Times New Roman" w:cs="Times New Roman"/>
          <w:b/>
          <w:sz w:val="24"/>
          <w:szCs w:val="24"/>
        </w:rPr>
        <w:t>---------------------------------------------------------</w:t>
      </w:r>
    </w:p>
    <w:p w14:paraId="1BA2FA31" w14:textId="1C936F73" w:rsidR="00B814C0" w:rsidRDefault="00B814C0" w:rsidP="009D666B">
      <w:pPr>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rPr>
        <w:tab/>
      </w:r>
      <w:r w:rsidRPr="009F2CA8">
        <w:rPr>
          <w:rFonts w:ascii="Times New Roman" w:hAnsi="Times New Roman" w:cs="Times New Roman"/>
          <w:b/>
          <w:sz w:val="24"/>
          <w:szCs w:val="24"/>
        </w:rPr>
        <w:t>Geography based Foreign Policy</w:t>
      </w:r>
      <w:r>
        <w:rPr>
          <w:rFonts w:ascii="Times New Roman" w:hAnsi="Times New Roman" w:cs="Times New Roman"/>
          <w:b/>
          <w:sz w:val="24"/>
          <w:szCs w:val="24"/>
        </w:rPr>
        <w:t>:</w:t>
      </w:r>
      <w:r w:rsidRPr="009F2CA8">
        <w:rPr>
          <w:rFonts w:ascii="Times New Roman" w:hAnsi="Times New Roman" w:cs="Times New Roman"/>
          <w:b/>
          <w:sz w:val="24"/>
          <w:szCs w:val="24"/>
        </w:rPr>
        <w:t xml:space="preserve"> The Middle East</w:t>
      </w:r>
      <w:r>
        <w:rPr>
          <w:rFonts w:ascii="Times New Roman" w:hAnsi="Times New Roman" w:cs="Times New Roman"/>
          <w:b/>
          <w:sz w:val="24"/>
          <w:szCs w:val="24"/>
        </w:rPr>
        <w:t>*</w:t>
      </w:r>
    </w:p>
    <w:p w14:paraId="52BF5873"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t>Cox and Stokes, Chapter 12</w:t>
      </w:r>
    </w:p>
    <w:p w14:paraId="11B123A6"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Soviet Era Containment to the Era of Arab Uprising(s).” </w:t>
      </w:r>
      <w:r w:rsidRPr="00B814C0">
        <w:rPr>
          <w:rFonts w:ascii="Times New Roman" w:hAnsi="Times New Roman" w:cs="Times New Roman"/>
          <w:i/>
          <w:sz w:val="24"/>
          <w:szCs w:val="24"/>
        </w:rPr>
        <w:t>American Foreign Policy Interests</w:t>
      </w:r>
      <w:r>
        <w:rPr>
          <w:rFonts w:ascii="Times New Roman" w:hAnsi="Times New Roman" w:cs="Times New Roman"/>
          <w:sz w:val="24"/>
          <w:szCs w:val="24"/>
        </w:rPr>
        <w:t>.</w:t>
      </w:r>
    </w:p>
    <w:p w14:paraId="53B1520C" w14:textId="77777777" w:rsidR="00B814C0" w:rsidRPr="007F5B87" w:rsidRDefault="00B814C0" w:rsidP="00B814C0">
      <w:pPr>
        <w:rPr>
          <w:rFonts w:ascii="Times New Roman" w:hAnsi="Times New Roman" w:cs="Times New Roman"/>
          <w:sz w:val="24"/>
          <w:szCs w:val="24"/>
        </w:rPr>
      </w:pPr>
      <w:r>
        <w:rPr>
          <w:rFonts w:ascii="Times New Roman" w:hAnsi="Times New Roman" w:cs="Times New Roman"/>
          <w:sz w:val="24"/>
          <w:szCs w:val="24"/>
        </w:rPr>
        <w:t>*In looking at regions, read and keep in mind Cox and Stokes, Chapter 9</w:t>
      </w:r>
    </w:p>
    <w:p w14:paraId="6E099852" w14:textId="19A5865D"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11</w:t>
      </w:r>
      <w:r w:rsidRPr="00935515">
        <w:rPr>
          <w:rFonts w:ascii="Times New Roman" w:hAnsi="Times New Roman" w:cs="Times New Roman"/>
          <w:sz w:val="24"/>
          <w:szCs w:val="24"/>
        </w:rPr>
        <w:tab/>
      </w:r>
    </w:p>
    <w:p w14:paraId="7559EE35" w14:textId="25214250" w:rsidR="0010117C" w:rsidRPr="000456FD" w:rsidRDefault="00B814C0" w:rsidP="00B814C0">
      <w:pPr>
        <w:rPr>
          <w:rFonts w:ascii="Times New Roman" w:hAnsi="Times New Roman" w:cs="Times New Roman"/>
          <w:b/>
          <w:sz w:val="24"/>
          <w:szCs w:val="24"/>
        </w:rPr>
      </w:pPr>
      <w:r>
        <w:rPr>
          <w:rFonts w:ascii="Times New Roman" w:hAnsi="Times New Roman" w:cs="Times New Roman"/>
          <w:sz w:val="24"/>
          <w:szCs w:val="24"/>
        </w:rPr>
        <w:t>(November 5)</w:t>
      </w:r>
      <w:r>
        <w:rPr>
          <w:rFonts w:ascii="Times New Roman" w:hAnsi="Times New Roman" w:cs="Times New Roman"/>
          <w:sz w:val="24"/>
          <w:szCs w:val="24"/>
        </w:rPr>
        <w:tab/>
      </w:r>
      <w:r w:rsidRPr="00B814C0">
        <w:rPr>
          <w:rFonts w:ascii="Times New Roman" w:hAnsi="Times New Roman" w:cs="Times New Roman"/>
          <w:b/>
          <w:sz w:val="24"/>
          <w:szCs w:val="24"/>
        </w:rPr>
        <w:t>Geography Based Foreign Policy: Europe (European Union)</w:t>
      </w:r>
      <w:r>
        <w:rPr>
          <w:rFonts w:ascii="Times New Roman" w:hAnsi="Times New Roman" w:cs="Times New Roman"/>
          <w:b/>
          <w:sz w:val="24"/>
          <w:szCs w:val="24"/>
        </w:rPr>
        <w:t>/ Russia</w:t>
      </w:r>
      <w:r w:rsidR="00F514EB">
        <w:rPr>
          <w:rFonts w:ascii="Times New Roman" w:hAnsi="Times New Roman" w:cs="Times New Roman"/>
          <w:sz w:val="24"/>
          <w:szCs w:val="24"/>
        </w:rPr>
        <w:tab/>
      </w:r>
      <w:r>
        <w:rPr>
          <w:rFonts w:ascii="Times New Roman" w:hAnsi="Times New Roman" w:cs="Times New Roman"/>
          <w:sz w:val="24"/>
          <w:szCs w:val="24"/>
        </w:rPr>
        <w:tab/>
      </w:r>
    </w:p>
    <w:p w14:paraId="57101DC5" w14:textId="366A09B7" w:rsidR="00B814C0" w:rsidRDefault="00B814C0" w:rsidP="00B814C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READ</w:t>
      </w:r>
      <w:r w:rsidR="00307C8E">
        <w:rPr>
          <w:rFonts w:ascii="Times New Roman" w:hAnsi="Times New Roman" w:cs="Times New Roman"/>
          <w:b/>
          <w:sz w:val="24"/>
          <w:szCs w:val="24"/>
        </w:rPr>
        <w:t>I</w:t>
      </w:r>
      <w:r>
        <w:rPr>
          <w:rFonts w:ascii="Times New Roman" w:hAnsi="Times New Roman" w:cs="Times New Roman"/>
          <w:b/>
          <w:sz w:val="24"/>
          <w:szCs w:val="24"/>
        </w:rPr>
        <w:t xml:space="preserve">NGS:  </w:t>
      </w:r>
      <w:r>
        <w:rPr>
          <w:rFonts w:ascii="Times New Roman" w:hAnsi="Times New Roman" w:cs="Times New Roman"/>
          <w:sz w:val="24"/>
          <w:szCs w:val="24"/>
        </w:rPr>
        <w:t xml:space="preserve">Cox and Stokes, Chapter </w:t>
      </w:r>
      <w:r w:rsidR="004C756D">
        <w:rPr>
          <w:rFonts w:ascii="Times New Roman" w:hAnsi="Times New Roman" w:cs="Times New Roman"/>
          <w:sz w:val="24"/>
          <w:szCs w:val="24"/>
        </w:rPr>
        <w:t>13</w:t>
      </w:r>
    </w:p>
    <w:p w14:paraId="299AD1C3"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Cox and Stokes Chapter 14</w:t>
      </w:r>
    </w:p>
    <w:p w14:paraId="336DF99C"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p>
    <w:p w14:paraId="1D0DB25C" w14:textId="643E05A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Monaghan (2013) “Russia’s Grand Strategy.”</w:t>
      </w:r>
    </w:p>
    <w:p w14:paraId="3A6BC2BE" w14:textId="6ACF668C" w:rsidR="00310329" w:rsidRDefault="00310329" w:rsidP="00B814C0">
      <w:pPr>
        <w:pStyle w:val="NoSpacing"/>
        <w:rPr>
          <w:rFonts w:ascii="Times New Roman" w:hAnsi="Times New Roman" w:cs="Times New Roman"/>
          <w:sz w:val="24"/>
          <w:szCs w:val="24"/>
        </w:rPr>
      </w:pPr>
    </w:p>
    <w:p w14:paraId="319DF009" w14:textId="44A5DC58" w:rsidR="00310329" w:rsidRPr="007F5B87" w:rsidRDefault="00310329" w:rsidP="00B814C0">
      <w:pPr>
        <w:pStyle w:val="NoSpacing"/>
        <w:rPr>
          <w:rFonts w:ascii="Times New Roman" w:hAnsi="Times New Roman" w:cs="Times New Roman"/>
          <w:sz w:val="24"/>
          <w:szCs w:val="24"/>
        </w:rPr>
      </w:pPr>
      <w:r>
        <w:rPr>
          <w:rFonts w:ascii="Times New Roman" w:hAnsi="Times New Roman" w:cs="Times New Roman"/>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Kotkin</w:t>
      </w:r>
      <w:proofErr w:type="spellEnd"/>
      <w:r>
        <w:rPr>
          <w:rFonts w:ascii="Times New Roman" w:hAnsi="Times New Roman" w:cs="Times New Roman"/>
          <w:sz w:val="24"/>
          <w:szCs w:val="24"/>
        </w:rPr>
        <w:t xml:space="preserve"> (2019) “What Mueller Found—and Didn’t Find—About Trump and Russia” </w:t>
      </w:r>
      <w:r w:rsidRPr="00310329">
        <w:rPr>
          <w:rFonts w:ascii="Times New Roman" w:hAnsi="Times New Roman" w:cs="Times New Roman"/>
          <w:i/>
          <w:sz w:val="24"/>
          <w:szCs w:val="24"/>
        </w:rPr>
        <w:t>Foreign Affairs</w:t>
      </w:r>
      <w:r>
        <w:rPr>
          <w:rFonts w:ascii="Times New Roman" w:hAnsi="Times New Roman" w:cs="Times New Roman"/>
          <w:sz w:val="24"/>
          <w:szCs w:val="24"/>
        </w:rPr>
        <w:t xml:space="preserve">, at: </w:t>
      </w:r>
      <w:hyperlink r:id="rId34" w:history="1">
        <w:r w:rsidRPr="00310329">
          <w:rPr>
            <w:color w:val="0000FF"/>
            <w:u w:val="single"/>
          </w:rPr>
          <w:t>https://www.foreignaffairs.com/articles/2019-05-21/american-hustle?utm_medium=promo_email&amp;utm_source=paywall_free_share&amp;utm_campaign=paywall_free_reading_american_hustle__subscribers&amp;utm_content=2019521&amp;utm_term=paywall-free-reading-American-Hustle-subscribers</w:t>
        </w:r>
      </w:hyperlink>
    </w:p>
    <w:p w14:paraId="6A8B8D46" w14:textId="13EF30ED" w:rsidR="00B814C0" w:rsidRDefault="00B814C0" w:rsidP="00B814C0">
      <w:pPr>
        <w:jc w:val="center"/>
        <w:rPr>
          <w:rFonts w:ascii="Times New Roman" w:hAnsi="Times New Roman" w:cs="Times New Roman"/>
          <w:sz w:val="24"/>
          <w:szCs w:val="24"/>
        </w:rPr>
      </w:pPr>
      <w:r>
        <w:rPr>
          <w:rFonts w:ascii="Times New Roman" w:hAnsi="Times New Roman" w:cs="Times New Roman"/>
          <w:sz w:val="24"/>
          <w:szCs w:val="24"/>
        </w:rPr>
        <w:t>--------------------------------</w:t>
      </w:r>
    </w:p>
    <w:p w14:paraId="542F1500" w14:textId="46192CA8" w:rsidR="00B814C0" w:rsidRPr="00B814C0" w:rsidRDefault="00B814C0" w:rsidP="00B814C0">
      <w:pPr>
        <w:rPr>
          <w:rFonts w:ascii="Times New Roman" w:hAnsi="Times New Roman" w:cs="Times New Roman"/>
          <w:b/>
          <w:sz w:val="24"/>
          <w:szCs w:val="24"/>
        </w:rPr>
      </w:pPr>
      <w:r>
        <w:rPr>
          <w:rFonts w:ascii="Times New Roman" w:hAnsi="Times New Roman" w:cs="Times New Roman"/>
          <w:sz w:val="24"/>
          <w:szCs w:val="24"/>
        </w:rPr>
        <w:t>(November 7)</w:t>
      </w:r>
      <w:r>
        <w:rPr>
          <w:rFonts w:ascii="Times New Roman" w:hAnsi="Times New Roman" w:cs="Times New Roman"/>
          <w:sz w:val="24"/>
          <w:szCs w:val="24"/>
        </w:rPr>
        <w:tab/>
      </w:r>
      <w:r w:rsidRPr="00B814C0">
        <w:rPr>
          <w:rFonts w:ascii="Times New Roman" w:hAnsi="Times New Roman" w:cs="Times New Roman"/>
          <w:b/>
          <w:sz w:val="24"/>
          <w:szCs w:val="24"/>
        </w:rPr>
        <w:t>Europe/Russia (continued)</w:t>
      </w:r>
    </w:p>
    <w:p w14:paraId="16144E0F" w14:textId="44A97AC7" w:rsidR="009D666B" w:rsidRDefault="00B814C0" w:rsidP="009D666B">
      <w:pPr>
        <w:rPr>
          <w:rFonts w:ascii="Times New Roman" w:hAnsi="Times New Roman" w:cs="Times New Roman"/>
          <w:sz w:val="24"/>
          <w:szCs w:val="24"/>
        </w:rPr>
      </w:pPr>
      <w:r>
        <w:rPr>
          <w:rFonts w:ascii="Times New Roman" w:hAnsi="Times New Roman" w:cs="Times New Roman"/>
          <w:sz w:val="24"/>
          <w:szCs w:val="24"/>
        </w:rPr>
        <w:t>---------------------------------------------------------------------------------------------------------------</w:t>
      </w:r>
    </w:p>
    <w:p w14:paraId="291329C8" w14:textId="034AC8E2" w:rsidR="009D666B" w:rsidRPr="00781227" w:rsidRDefault="00781227" w:rsidP="009D666B">
      <w:pPr>
        <w:ind w:right="-270"/>
        <w:rPr>
          <w:rFonts w:ascii="Times New Roman" w:hAnsi="Times New Roman" w:cs="Times New Roman"/>
          <w:b/>
          <w:bCs/>
          <w:iCs/>
          <w:sz w:val="24"/>
          <w:szCs w:val="24"/>
        </w:rPr>
      </w:pPr>
      <w:r w:rsidRPr="00781227">
        <w:rPr>
          <w:rFonts w:ascii="Times New Roman" w:hAnsi="Times New Roman" w:cs="Times New Roman"/>
          <w:b/>
          <w:bCs/>
          <w:iCs/>
          <w:sz w:val="24"/>
          <w:szCs w:val="24"/>
        </w:rPr>
        <w:t>Week 12</w:t>
      </w:r>
    </w:p>
    <w:p w14:paraId="67092545" w14:textId="3B49B5AC" w:rsidR="00781227" w:rsidRDefault="00781227" w:rsidP="009D666B">
      <w:pPr>
        <w:ind w:right="-270"/>
        <w:rPr>
          <w:rFonts w:ascii="Times New Roman" w:hAnsi="Times New Roman" w:cs="Times New Roman"/>
          <w:bCs/>
          <w:iCs/>
          <w:sz w:val="24"/>
          <w:szCs w:val="24"/>
        </w:rPr>
      </w:pPr>
      <w:r>
        <w:rPr>
          <w:rFonts w:ascii="Times New Roman" w:hAnsi="Times New Roman" w:cs="Times New Roman"/>
          <w:bCs/>
          <w:iCs/>
          <w:sz w:val="24"/>
          <w:szCs w:val="24"/>
        </w:rPr>
        <w:t>(November 12)</w:t>
      </w:r>
      <w:r>
        <w:rPr>
          <w:rFonts w:ascii="Times New Roman" w:hAnsi="Times New Roman" w:cs="Times New Roman"/>
          <w:bCs/>
          <w:iCs/>
          <w:sz w:val="24"/>
          <w:szCs w:val="24"/>
        </w:rPr>
        <w:tab/>
      </w:r>
      <w:r w:rsidRPr="00781227">
        <w:rPr>
          <w:rFonts w:ascii="Times New Roman" w:hAnsi="Times New Roman" w:cs="Times New Roman"/>
          <w:b/>
          <w:bCs/>
          <w:iCs/>
          <w:sz w:val="24"/>
          <w:szCs w:val="24"/>
        </w:rPr>
        <w:t>Geography: Asia, the Famous Pivot, and China</w:t>
      </w:r>
    </w:p>
    <w:p w14:paraId="6692DA87" w14:textId="272C32F2" w:rsidR="009D666B" w:rsidRDefault="007F5B87" w:rsidP="009D666B">
      <w:pPr>
        <w:rPr>
          <w:bCs/>
          <w:sz w:val="24"/>
        </w:rPr>
      </w:pPr>
      <w:r>
        <w:rPr>
          <w:rFonts w:ascii="Times New Roman" w:hAnsi="Times New Roman" w:cs="Times New Roman"/>
          <w:b/>
          <w:bCs/>
          <w:sz w:val="24"/>
        </w:rPr>
        <w:tab/>
        <w:t xml:space="preserve">READINGS:  </w:t>
      </w:r>
      <w:r w:rsidR="009D666B" w:rsidRPr="00F7134F">
        <w:rPr>
          <w:bCs/>
          <w:sz w:val="24"/>
        </w:rPr>
        <w:t xml:space="preserve"> </w:t>
      </w:r>
      <w:r w:rsidR="00E439F4">
        <w:rPr>
          <w:bCs/>
          <w:sz w:val="24"/>
        </w:rPr>
        <w:t xml:space="preserve">Cox and Stokes, Chapter </w:t>
      </w:r>
      <w:r w:rsidR="004C756D">
        <w:rPr>
          <w:bCs/>
          <w:sz w:val="24"/>
        </w:rPr>
        <w:t>15</w:t>
      </w:r>
    </w:p>
    <w:p w14:paraId="76706641" w14:textId="1C2035B4" w:rsidR="0008257B" w:rsidRDefault="0008257B" w:rsidP="0008257B">
      <w:pPr>
        <w:ind w:right="-540"/>
        <w:jc w:val="center"/>
        <w:rPr>
          <w:rFonts w:ascii="Times New Roman" w:hAnsi="Times New Roman" w:cs="Times New Roman"/>
          <w:sz w:val="24"/>
          <w:szCs w:val="24"/>
        </w:rPr>
      </w:pPr>
      <w:r>
        <w:rPr>
          <w:rFonts w:ascii="Times New Roman" w:hAnsi="Times New Roman" w:cs="Times New Roman"/>
          <w:sz w:val="24"/>
          <w:szCs w:val="24"/>
        </w:rPr>
        <w:t>---------------------------------------------------</w:t>
      </w:r>
    </w:p>
    <w:p w14:paraId="5FFD67B0" w14:textId="48809B2A" w:rsidR="00781227" w:rsidRDefault="00781227" w:rsidP="009D666B">
      <w:pPr>
        <w:ind w:right="-540"/>
        <w:rPr>
          <w:rFonts w:ascii="Times New Roman" w:hAnsi="Times New Roman" w:cs="Times New Roman"/>
          <w:sz w:val="24"/>
          <w:szCs w:val="24"/>
        </w:rPr>
      </w:pPr>
      <w:r>
        <w:rPr>
          <w:rFonts w:ascii="Times New Roman" w:hAnsi="Times New Roman" w:cs="Times New Roman"/>
          <w:sz w:val="24"/>
          <w:szCs w:val="24"/>
        </w:rPr>
        <w:t>(November 14)</w:t>
      </w:r>
      <w:r>
        <w:rPr>
          <w:rFonts w:ascii="Times New Roman" w:hAnsi="Times New Roman" w:cs="Times New Roman"/>
          <w:sz w:val="24"/>
          <w:szCs w:val="24"/>
        </w:rPr>
        <w:tab/>
      </w:r>
      <w:r w:rsidRPr="00781227">
        <w:rPr>
          <w:rFonts w:ascii="Times New Roman" w:hAnsi="Times New Roman" w:cs="Times New Roman"/>
          <w:b/>
          <w:sz w:val="24"/>
          <w:szCs w:val="24"/>
        </w:rPr>
        <w:t>Geography: Africa</w:t>
      </w:r>
      <w:r w:rsidR="00F514EB" w:rsidRPr="00781227">
        <w:rPr>
          <w:rFonts w:ascii="Times New Roman" w:hAnsi="Times New Roman" w:cs="Times New Roman"/>
          <w:b/>
          <w:sz w:val="24"/>
          <w:szCs w:val="24"/>
        </w:rPr>
        <w:tab/>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7B304956" w14:textId="77777777" w:rsidR="009F2CA8" w:rsidRDefault="009F2CA8" w:rsidP="009D666B">
      <w:pPr>
        <w:ind w:right="-540"/>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17</w:t>
      </w:r>
    </w:p>
    <w:p w14:paraId="067A690C" w14:textId="77777777" w:rsidR="00E747BF" w:rsidRPr="009F2CA8" w:rsidRDefault="00E747BF" w:rsidP="009D666B">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Pham (2014) “The Development of the US Africa Command and its Role in America’s Africa Policy…” </w:t>
      </w:r>
      <w:r w:rsidRPr="00E747BF">
        <w:rPr>
          <w:rFonts w:ascii="Times New Roman" w:hAnsi="Times New Roman" w:cs="Times New Roman"/>
          <w:i/>
          <w:sz w:val="24"/>
          <w:szCs w:val="24"/>
        </w:rPr>
        <w:t>Journal of the Middle East and Africa</w:t>
      </w:r>
    </w:p>
    <w:p w14:paraId="6450E760" w14:textId="14750E12" w:rsidR="009D666B" w:rsidRPr="000F3B98" w:rsidRDefault="009D666B" w:rsidP="00781227">
      <w:pPr>
        <w:pStyle w:val="NoSpacing"/>
        <w:rPr>
          <w:rFonts w:ascii="Times New Roman" w:hAnsi="Times New Roman" w:cs="Times New Roman"/>
          <w:sz w:val="24"/>
          <w:szCs w:val="24"/>
        </w:rPr>
      </w:pPr>
      <w:r>
        <w:rPr>
          <w:rFonts w:ascii="Times New Roman" w:hAnsi="Times New Roman" w:cs="Times New Roman"/>
          <w:sz w:val="24"/>
          <w:szCs w:val="24"/>
        </w:rPr>
        <w:t>---------------------------------------------------------------------------------------------------------------------</w:t>
      </w:r>
    </w:p>
    <w:p w14:paraId="0EC94158" w14:textId="4614DFE9" w:rsidR="009D666B" w:rsidRPr="00FA60A3" w:rsidRDefault="009D666B" w:rsidP="009D666B">
      <w:pPr>
        <w:pStyle w:val="NoSpacing"/>
        <w:rPr>
          <w:rFonts w:ascii="Times New Roman" w:hAnsi="Times New Roman" w:cs="Times New Roman"/>
          <w:b/>
          <w:sz w:val="24"/>
          <w:szCs w:val="24"/>
        </w:rPr>
      </w:pPr>
      <w:r w:rsidRPr="00FA60A3">
        <w:rPr>
          <w:rFonts w:ascii="Times New Roman" w:hAnsi="Times New Roman" w:cs="Times New Roman"/>
          <w:b/>
          <w:sz w:val="24"/>
          <w:szCs w:val="24"/>
        </w:rPr>
        <w:t>W</w:t>
      </w:r>
      <w:r w:rsidR="00781227">
        <w:rPr>
          <w:rFonts w:ascii="Times New Roman" w:hAnsi="Times New Roman" w:cs="Times New Roman"/>
          <w:b/>
          <w:sz w:val="24"/>
          <w:szCs w:val="24"/>
        </w:rPr>
        <w:t>eek 13</w:t>
      </w:r>
    </w:p>
    <w:p w14:paraId="59DC7CEC" w14:textId="77777777" w:rsidR="009D666B" w:rsidRDefault="009D666B" w:rsidP="009D666B">
      <w:pPr>
        <w:pStyle w:val="NoSpacing"/>
        <w:rPr>
          <w:rFonts w:ascii="Times New Roman" w:hAnsi="Times New Roman" w:cs="Times New Roman"/>
          <w:sz w:val="24"/>
          <w:szCs w:val="24"/>
        </w:rPr>
      </w:pPr>
    </w:p>
    <w:p w14:paraId="7AB14D29" w14:textId="5476150A" w:rsidR="009D666B" w:rsidRDefault="00781227" w:rsidP="00100D81">
      <w:pPr>
        <w:pStyle w:val="NoSpacing"/>
        <w:rPr>
          <w:rFonts w:ascii="Times New Roman" w:hAnsi="Times New Roman" w:cs="Times New Roman"/>
          <w:sz w:val="24"/>
          <w:szCs w:val="24"/>
        </w:rPr>
      </w:pPr>
      <w:r>
        <w:rPr>
          <w:rFonts w:ascii="Times New Roman" w:hAnsi="Times New Roman" w:cs="Times New Roman"/>
          <w:sz w:val="24"/>
          <w:szCs w:val="24"/>
        </w:rPr>
        <w:t>(November 19</w:t>
      </w:r>
      <w:r w:rsidR="009D666B" w:rsidRPr="00935515">
        <w:rPr>
          <w:rFonts w:ascii="Times New Roman" w:hAnsi="Times New Roman" w:cs="Times New Roman"/>
          <w:sz w:val="24"/>
          <w:szCs w:val="24"/>
        </w:rPr>
        <w:t>)</w:t>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 xml:space="preserve">Issue Focus: Security Policy </w:t>
      </w:r>
      <w:r w:rsidR="005D0A48">
        <w:rPr>
          <w:rFonts w:ascii="Times New Roman" w:hAnsi="Times New Roman" w:cs="Times New Roman"/>
          <w:b/>
          <w:sz w:val="24"/>
          <w:szCs w:val="24"/>
        </w:rPr>
        <w:t xml:space="preserve">and </w:t>
      </w:r>
      <w:r w:rsidR="00100D81" w:rsidRPr="00E439F4">
        <w:rPr>
          <w:rFonts w:ascii="Times New Roman" w:hAnsi="Times New Roman" w:cs="Times New Roman"/>
          <w:b/>
          <w:sz w:val="24"/>
          <w:szCs w:val="24"/>
        </w:rPr>
        <w:t>Deterrence</w:t>
      </w:r>
      <w:r w:rsidR="00100D81">
        <w:rPr>
          <w:rFonts w:ascii="Times New Roman" w:hAnsi="Times New Roman" w:cs="Times New Roman"/>
          <w:sz w:val="24"/>
          <w:szCs w:val="24"/>
        </w:rPr>
        <w:t xml:space="preserve"> </w:t>
      </w:r>
    </w:p>
    <w:p w14:paraId="7EEA1F84" w14:textId="77777777" w:rsidR="00E439F4" w:rsidRDefault="00E439F4" w:rsidP="00100D81">
      <w:pPr>
        <w:pStyle w:val="NoSpacing"/>
        <w:rPr>
          <w:rFonts w:ascii="Times New Roman" w:hAnsi="Times New Roman" w:cs="Times New Roman"/>
          <w:sz w:val="24"/>
          <w:szCs w:val="24"/>
        </w:rPr>
      </w:pPr>
    </w:p>
    <w:p w14:paraId="76C81472" w14:textId="5857329E" w:rsidR="00E439F4" w:rsidRDefault="00E439F4" w:rsidP="00100D81">
      <w:pPr>
        <w:pStyle w:val="NoSpacing"/>
        <w:rPr>
          <w:sz w:val="24"/>
        </w:rPr>
      </w:pPr>
      <w:r>
        <w:rPr>
          <w:rFonts w:ascii="Times New Roman" w:hAnsi="Times New Roman" w:cs="Times New Roman"/>
          <w:sz w:val="24"/>
          <w:szCs w:val="24"/>
        </w:rPr>
        <w:tab/>
      </w:r>
      <w:r w:rsidRPr="00781227">
        <w:rPr>
          <w:rFonts w:ascii="Times New Roman" w:hAnsi="Times New Roman" w:cs="Times New Roman"/>
          <w:b/>
          <w:sz w:val="24"/>
          <w:szCs w:val="24"/>
        </w:rPr>
        <w:t>READINGS</w:t>
      </w:r>
      <w:r w:rsidR="004C756D">
        <w:rPr>
          <w:rFonts w:ascii="Times New Roman" w:hAnsi="Times New Roman" w:cs="Times New Roman"/>
          <w:sz w:val="24"/>
          <w:szCs w:val="24"/>
        </w:rPr>
        <w:t xml:space="preserve">:  Cox and Stokes, Chapter </w:t>
      </w:r>
      <w:r w:rsidR="005D0A48">
        <w:rPr>
          <w:rFonts w:ascii="Times New Roman" w:hAnsi="Times New Roman" w:cs="Times New Roman"/>
          <w:sz w:val="24"/>
          <w:szCs w:val="24"/>
        </w:rPr>
        <w:t>23, 6</w:t>
      </w:r>
    </w:p>
    <w:p w14:paraId="74C53F3D" w14:textId="6A126D01"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4E1801AB" w14:textId="1B58F3EF" w:rsidR="009D666B" w:rsidRDefault="00781227" w:rsidP="00100D81">
      <w:pPr>
        <w:rPr>
          <w:rFonts w:ascii="Times New Roman" w:hAnsi="Times New Roman" w:cs="Times New Roman"/>
          <w:sz w:val="24"/>
          <w:szCs w:val="24"/>
        </w:rPr>
      </w:pPr>
      <w:r>
        <w:rPr>
          <w:rFonts w:ascii="Times New Roman" w:hAnsi="Times New Roman" w:cs="Times New Roman"/>
          <w:sz w:val="24"/>
          <w:szCs w:val="24"/>
        </w:rPr>
        <w:t>(November 21)</w:t>
      </w:r>
      <w:r>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(Terrorism)</w:t>
      </w:r>
      <w:r w:rsidR="009D666B">
        <w:rPr>
          <w:rFonts w:ascii="Times New Roman" w:hAnsi="Times New Roman" w:cs="Times New Roman"/>
          <w:sz w:val="24"/>
          <w:szCs w:val="24"/>
        </w:rPr>
        <w:tab/>
      </w:r>
    </w:p>
    <w:p w14:paraId="0A04D65D" w14:textId="6374CC10" w:rsidR="00E439F4" w:rsidRDefault="00E439F4"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sidR="004C756D">
        <w:rPr>
          <w:rFonts w:ascii="Times New Roman" w:hAnsi="Times New Roman" w:cs="Times New Roman"/>
          <w:sz w:val="24"/>
          <w:szCs w:val="24"/>
        </w:rPr>
        <w:t>:  Cox and Stokes, Chapter 18</w:t>
      </w:r>
      <w:r>
        <w:rPr>
          <w:rFonts w:ascii="Times New Roman" w:hAnsi="Times New Roman" w:cs="Times New Roman"/>
          <w:sz w:val="24"/>
          <w:szCs w:val="24"/>
        </w:rPr>
        <w:t xml:space="preserve">, </w:t>
      </w:r>
    </w:p>
    <w:p w14:paraId="76A06E12" w14:textId="77777777" w:rsidR="00695CA1" w:rsidRDefault="00695CA1"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Olidort</w:t>
      </w:r>
      <w:proofErr w:type="spellEnd"/>
      <w:r>
        <w:rPr>
          <w:rFonts w:ascii="Times New Roman" w:hAnsi="Times New Roman" w:cs="Times New Roman"/>
          <w:sz w:val="24"/>
          <w:szCs w:val="24"/>
        </w:rPr>
        <w:t xml:space="preserve"> (2016). “Theology and Foreign Policy,” Foreign Affairs </w:t>
      </w:r>
      <w:hyperlink r:id="rId35" w:history="1">
        <w:r w:rsidRPr="001F2146">
          <w:rPr>
            <w:rStyle w:val="Hyperlink"/>
            <w:rFonts w:ascii="Times New Roman" w:hAnsi="Times New Roman" w:cs="Times New Roman"/>
            <w:sz w:val="24"/>
            <w:szCs w:val="24"/>
          </w:rPr>
          <w:t>https://www.foreignaffairs.com/articles/2016-03-29/theology-foreign-policy</w:t>
        </w:r>
      </w:hyperlink>
    </w:p>
    <w:p w14:paraId="6A951CDB" w14:textId="28A4559A"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1EFB9EB3" w14:textId="24EA294B" w:rsidR="00781227" w:rsidRDefault="00781227" w:rsidP="009D666B">
      <w:pPr>
        <w:rPr>
          <w:rFonts w:ascii="Times New Roman" w:hAnsi="Times New Roman" w:cs="Times New Roman"/>
          <w:b/>
          <w:sz w:val="24"/>
          <w:szCs w:val="24"/>
        </w:rPr>
      </w:pPr>
      <w:r>
        <w:rPr>
          <w:rFonts w:ascii="Times New Roman" w:hAnsi="Times New Roman" w:cs="Times New Roman"/>
          <w:b/>
          <w:sz w:val="24"/>
          <w:szCs w:val="24"/>
        </w:rPr>
        <w:lastRenderedPageBreak/>
        <w:t>Week 14</w:t>
      </w:r>
    </w:p>
    <w:p w14:paraId="463EF711" w14:textId="08B19ADA" w:rsidR="00781227" w:rsidRPr="00781227" w:rsidRDefault="00781227" w:rsidP="009D666B">
      <w:pPr>
        <w:rPr>
          <w:rFonts w:ascii="Times New Roman" w:hAnsi="Times New Roman" w:cs="Times New Roman"/>
          <w:sz w:val="24"/>
          <w:szCs w:val="24"/>
        </w:rPr>
      </w:pPr>
      <w:r w:rsidRPr="00781227">
        <w:rPr>
          <w:rFonts w:ascii="Times New Roman" w:hAnsi="Times New Roman" w:cs="Times New Roman"/>
          <w:sz w:val="24"/>
          <w:szCs w:val="24"/>
        </w:rPr>
        <w:t>(November 26)</w:t>
      </w:r>
      <w:r>
        <w:rPr>
          <w:rFonts w:ascii="Times New Roman" w:hAnsi="Times New Roman" w:cs="Times New Roman"/>
          <w:sz w:val="24"/>
          <w:szCs w:val="24"/>
        </w:rPr>
        <w:tab/>
      </w:r>
      <w:r w:rsidRPr="006D496A">
        <w:rPr>
          <w:rFonts w:ascii="Times New Roman" w:hAnsi="Times New Roman" w:cs="Times New Roman"/>
          <w:b/>
          <w:sz w:val="24"/>
          <w:szCs w:val="24"/>
        </w:rPr>
        <w:t>NO CLASS: Thanksgiving Recess</w:t>
      </w:r>
    </w:p>
    <w:p w14:paraId="59FD2967" w14:textId="7CFEFD9F" w:rsidR="00781227" w:rsidRDefault="00781227" w:rsidP="00781227">
      <w:pPr>
        <w:jc w:val="center"/>
        <w:rPr>
          <w:rFonts w:ascii="Times New Roman" w:hAnsi="Times New Roman" w:cs="Times New Roman"/>
          <w:sz w:val="24"/>
          <w:szCs w:val="24"/>
        </w:rPr>
      </w:pPr>
      <w:r>
        <w:rPr>
          <w:rFonts w:ascii="Times New Roman" w:hAnsi="Times New Roman" w:cs="Times New Roman"/>
          <w:sz w:val="24"/>
          <w:szCs w:val="24"/>
        </w:rPr>
        <w:t>------------------------------------------------------</w:t>
      </w:r>
    </w:p>
    <w:p w14:paraId="076A2E27" w14:textId="21677034" w:rsidR="00781227" w:rsidRDefault="00781227" w:rsidP="009D666B">
      <w:pPr>
        <w:rPr>
          <w:rFonts w:ascii="Times New Roman" w:hAnsi="Times New Roman" w:cs="Times New Roman"/>
          <w:sz w:val="24"/>
          <w:szCs w:val="24"/>
        </w:rPr>
      </w:pPr>
      <w:r w:rsidRPr="00781227">
        <w:rPr>
          <w:rFonts w:ascii="Times New Roman" w:hAnsi="Times New Roman" w:cs="Times New Roman"/>
          <w:sz w:val="24"/>
          <w:szCs w:val="24"/>
        </w:rPr>
        <w:t>(November 28)</w:t>
      </w:r>
    </w:p>
    <w:p w14:paraId="184841B3" w14:textId="482A62B0" w:rsidR="00781227" w:rsidRPr="00781227" w:rsidRDefault="00781227" w:rsidP="009D666B">
      <w:pPr>
        <w:rPr>
          <w:rFonts w:ascii="Times New Roman" w:hAnsi="Times New Roman" w:cs="Times New Roman"/>
          <w:sz w:val="24"/>
          <w:szCs w:val="24"/>
        </w:rPr>
      </w:pPr>
      <w:r>
        <w:rPr>
          <w:rFonts w:ascii="Times New Roman" w:hAnsi="Times New Roman" w:cs="Times New Roman"/>
          <w:sz w:val="24"/>
          <w:szCs w:val="24"/>
        </w:rPr>
        <w:t>---------------------------------------------------------------------------------------------------------------------</w:t>
      </w:r>
    </w:p>
    <w:p w14:paraId="7580EC73" w14:textId="17723FF1" w:rsidR="009D666B" w:rsidRPr="00CA1876" w:rsidRDefault="00781227" w:rsidP="009D666B">
      <w:pPr>
        <w:rPr>
          <w:rFonts w:ascii="Times New Roman" w:hAnsi="Times New Roman" w:cs="Times New Roman"/>
          <w:b/>
          <w:sz w:val="24"/>
          <w:szCs w:val="24"/>
        </w:rPr>
      </w:pPr>
      <w:r>
        <w:rPr>
          <w:rFonts w:ascii="Times New Roman" w:hAnsi="Times New Roman" w:cs="Times New Roman"/>
          <w:b/>
          <w:sz w:val="24"/>
          <w:szCs w:val="24"/>
        </w:rPr>
        <w:t>Week 15</w:t>
      </w:r>
    </w:p>
    <w:p w14:paraId="6DFBF162" w14:textId="2B094A65" w:rsidR="009D666B" w:rsidRDefault="00781227" w:rsidP="009D666B">
      <w:pPr>
        <w:rPr>
          <w:rFonts w:ascii="Times New Roman" w:hAnsi="Times New Roman" w:cs="Times New Roman"/>
          <w:b/>
          <w:sz w:val="24"/>
          <w:szCs w:val="24"/>
        </w:rPr>
      </w:pPr>
      <w:r>
        <w:rPr>
          <w:rFonts w:ascii="Times New Roman" w:hAnsi="Times New Roman" w:cs="Times New Roman"/>
          <w:sz w:val="24"/>
          <w:szCs w:val="24"/>
        </w:rPr>
        <w:t>(December 3</w:t>
      </w:r>
      <w:r w:rsidR="009D666B">
        <w:rPr>
          <w:rFonts w:ascii="Times New Roman" w:hAnsi="Times New Roman" w:cs="Times New Roman"/>
          <w:sz w:val="24"/>
          <w:szCs w:val="24"/>
        </w:rPr>
        <w:t>)</w:t>
      </w:r>
      <w:r w:rsidR="009D666B">
        <w:rPr>
          <w:rFonts w:ascii="Times New Roman" w:hAnsi="Times New Roman" w:cs="Times New Roman"/>
          <w:sz w:val="24"/>
          <w:szCs w:val="24"/>
        </w:rPr>
        <w:tab/>
      </w:r>
      <w:r w:rsidR="00100D81">
        <w:rPr>
          <w:rFonts w:ascii="Times New Roman" w:hAnsi="Times New Roman" w:cs="Times New Roman"/>
          <w:b/>
          <w:sz w:val="24"/>
          <w:szCs w:val="24"/>
        </w:rPr>
        <w:t>Issue Focus: Managing the Global Economy?</w:t>
      </w:r>
    </w:p>
    <w:p w14:paraId="7568354F" w14:textId="7228937E" w:rsidR="00E439F4" w:rsidRDefault="00E439F4" w:rsidP="009D666B">
      <w:pPr>
        <w:rPr>
          <w:rFonts w:ascii="Times New Roman" w:hAnsi="Times New Roman" w:cs="Times New Roman"/>
          <w:sz w:val="24"/>
          <w:szCs w:val="24"/>
        </w:rPr>
      </w:pPr>
      <w:r>
        <w:rPr>
          <w:rFonts w:ascii="Times New Roman" w:hAnsi="Times New Roman" w:cs="Times New Roman"/>
          <w:b/>
          <w:sz w:val="24"/>
          <w:szCs w:val="24"/>
        </w:rPr>
        <w:tab/>
        <w:t>READINGS</w:t>
      </w:r>
      <w:r w:rsidRPr="005D0A48">
        <w:rPr>
          <w:rFonts w:ascii="Times New Roman" w:hAnsi="Times New Roman" w:cs="Times New Roman"/>
          <w:sz w:val="24"/>
          <w:szCs w:val="24"/>
        </w:rPr>
        <w:t xml:space="preserve">:  </w:t>
      </w:r>
      <w:r w:rsidR="005D0A48" w:rsidRPr="005D0A48">
        <w:rPr>
          <w:rFonts w:ascii="Times New Roman" w:hAnsi="Times New Roman" w:cs="Times New Roman"/>
          <w:sz w:val="24"/>
          <w:szCs w:val="24"/>
        </w:rPr>
        <w:t>Cox and Stokes</w:t>
      </w:r>
      <w:r w:rsidR="005D0A48">
        <w:rPr>
          <w:rFonts w:ascii="Times New Roman" w:hAnsi="Times New Roman" w:cs="Times New Roman"/>
          <w:sz w:val="24"/>
          <w:szCs w:val="24"/>
        </w:rPr>
        <w:t>, Chapter 22</w:t>
      </w:r>
    </w:p>
    <w:p w14:paraId="39D20984" w14:textId="77777777" w:rsidR="00A0063B" w:rsidRDefault="00A0063B" w:rsidP="009D666B">
      <w:pPr>
        <w:rPr>
          <w:rFonts w:ascii="Times New Roman" w:hAnsi="Times New Roman" w:cs="Times New Roman"/>
          <w:i/>
          <w:sz w:val="24"/>
          <w:szCs w:val="24"/>
        </w:rPr>
      </w:pPr>
      <w:r>
        <w:rPr>
          <w:rFonts w:ascii="Times New Roman" w:hAnsi="Times New Roman" w:cs="Times New Roman"/>
          <w:sz w:val="24"/>
          <w:szCs w:val="24"/>
        </w:rPr>
        <w:tab/>
        <w:t xml:space="preserve">Lew (2016) “America and the Global Economy: The Case for US Leadership.” </w:t>
      </w:r>
      <w:r w:rsidRPr="00A0063B">
        <w:rPr>
          <w:rFonts w:ascii="Times New Roman" w:hAnsi="Times New Roman" w:cs="Times New Roman"/>
          <w:i/>
          <w:sz w:val="24"/>
          <w:szCs w:val="24"/>
        </w:rPr>
        <w:t>Foreign Affairs</w:t>
      </w:r>
    </w:p>
    <w:p w14:paraId="49C3E37F" w14:textId="3289BF90" w:rsidR="005535D7" w:rsidRPr="005535D7" w:rsidRDefault="005535D7" w:rsidP="009D666B">
      <w:pPr>
        <w:rPr>
          <w:rFonts w:ascii="Times New Roman" w:hAnsi="Times New Roman" w:cs="Times New Roman"/>
          <w:sz w:val="24"/>
          <w:szCs w:val="24"/>
        </w:rPr>
      </w:pPr>
      <w:r>
        <w:rPr>
          <w:rFonts w:ascii="Times New Roman" w:hAnsi="Times New Roman" w:cs="Times New Roman"/>
          <w:i/>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Milner and Tingley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7AFB511B" w14:textId="46D8774A" w:rsidR="00B10DC9" w:rsidRPr="00B10DC9" w:rsidRDefault="005C07D3" w:rsidP="005C07D3">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10DC9">
        <w:rPr>
          <w:rFonts w:ascii="Times New Roman" w:hAnsi="Times New Roman" w:cs="Times New Roman"/>
          <w:sz w:val="24"/>
          <w:szCs w:val="24"/>
        </w:rPr>
        <w:t>Trump’s appointments on trade and the economy:</w:t>
      </w:r>
    </w:p>
    <w:p w14:paraId="16636E13" w14:textId="77777777" w:rsidR="00B10DC9" w:rsidRDefault="00740D90" w:rsidP="009D666B">
      <w:pPr>
        <w:rPr>
          <w:rFonts w:ascii="Times New Roman" w:hAnsi="Times New Roman" w:cs="Times New Roman"/>
          <w:sz w:val="24"/>
          <w:szCs w:val="24"/>
          <w:u w:val="single"/>
        </w:rPr>
      </w:pPr>
      <w:hyperlink r:id="rId36" w:history="1">
        <w:r w:rsidR="00B10DC9" w:rsidRPr="001F2146">
          <w:rPr>
            <w:rStyle w:val="Hyperlink"/>
            <w:rFonts w:ascii="Times New Roman" w:hAnsi="Times New Roman" w:cs="Times New Roman"/>
            <w:sz w:val="24"/>
            <w:szCs w:val="24"/>
          </w:rPr>
          <w:t>http://www.wsj.com/articles/trump-names-pete-navarro-to-head-house-national-trade-council-1482353955</w:t>
        </w:r>
      </w:hyperlink>
    </w:p>
    <w:p w14:paraId="4E5D4310" w14:textId="1DA68C08"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6AE29CF1" w14:textId="2BE341CC" w:rsidR="009D666B" w:rsidRDefault="00781227" w:rsidP="00100D81">
      <w:pPr>
        <w:rPr>
          <w:rFonts w:ascii="Times New Roman" w:hAnsi="Times New Roman" w:cs="Times New Roman"/>
          <w:b/>
          <w:sz w:val="24"/>
          <w:szCs w:val="24"/>
        </w:rPr>
      </w:pPr>
      <w:r>
        <w:rPr>
          <w:rFonts w:ascii="Times New Roman" w:hAnsi="Times New Roman" w:cs="Times New Roman"/>
          <w:sz w:val="24"/>
          <w:szCs w:val="24"/>
        </w:rPr>
        <w:t>(December 5)</w:t>
      </w:r>
      <w:r w:rsidR="00F514EB">
        <w:rPr>
          <w:rFonts w:ascii="Times New Roman" w:hAnsi="Times New Roman" w:cs="Times New Roman"/>
          <w:sz w:val="24"/>
          <w:szCs w:val="24"/>
        </w:rPr>
        <w:tab/>
      </w:r>
      <w:r w:rsidR="00100D81" w:rsidRPr="00E439F4">
        <w:rPr>
          <w:rFonts w:ascii="Times New Roman" w:hAnsi="Times New Roman" w:cs="Times New Roman"/>
          <w:b/>
          <w:sz w:val="24"/>
          <w:szCs w:val="24"/>
        </w:rPr>
        <w:t>Issue Focus: Dealing with the Environment</w:t>
      </w:r>
    </w:p>
    <w:p w14:paraId="12ABCB7B" w14:textId="2FB78AA9" w:rsidR="00A10E4D" w:rsidRDefault="00A10E4D" w:rsidP="00100D81">
      <w:pPr>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 xml:space="preserve">Cox and Stokes, Chapter </w:t>
      </w:r>
      <w:r w:rsidR="005D0A48">
        <w:rPr>
          <w:rFonts w:ascii="Times New Roman" w:hAnsi="Times New Roman" w:cs="Times New Roman"/>
          <w:sz w:val="24"/>
          <w:szCs w:val="24"/>
        </w:rPr>
        <w:t>21</w:t>
      </w:r>
    </w:p>
    <w:p w14:paraId="63A9DFF5"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Trump’s position on climate change:</w:t>
      </w:r>
    </w:p>
    <w:p w14:paraId="0701B5A4"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hyperlink r:id="rId37" w:history="1">
        <w:r w:rsidRPr="001F2146">
          <w:rPr>
            <w:rStyle w:val="Hyperlink"/>
            <w:rFonts w:ascii="Times New Roman" w:hAnsi="Times New Roman" w:cs="Times New Roman"/>
            <w:sz w:val="24"/>
            <w:szCs w:val="24"/>
          </w:rPr>
          <w:t>http://www.nytimes.com/2016/11/11/us/politics/donald-trump-climate-change.html?_r=0</w:t>
        </w:r>
      </w:hyperlink>
    </w:p>
    <w:p w14:paraId="67A1FCD0"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 xml:space="preserve">and </w:t>
      </w:r>
      <w:hyperlink r:id="rId38" w:history="1">
        <w:r w:rsidRPr="001F2146">
          <w:rPr>
            <w:rStyle w:val="Hyperlink"/>
            <w:rFonts w:ascii="Times New Roman" w:hAnsi="Times New Roman" w:cs="Times New Roman"/>
            <w:sz w:val="24"/>
            <w:szCs w:val="24"/>
          </w:rPr>
          <w:t>http://www.theatlantic.com/science/archive/2016/11/what-does-trump-think-about-climate-change-he-doesnt-know-either/508541/</w:t>
        </w:r>
      </w:hyperlink>
    </w:p>
    <w:p w14:paraId="7F2F2A43" w14:textId="3B238EB9" w:rsidR="009D666B" w:rsidRDefault="00A10E4D" w:rsidP="00781227">
      <w:pPr>
        <w:rPr>
          <w:rFonts w:ascii="Times New Roman" w:hAnsi="Times New Roman" w:cs="Times New Roman"/>
          <w:bCs/>
          <w:iCs/>
          <w:sz w:val="24"/>
          <w:szCs w:val="24"/>
        </w:rPr>
      </w:pPr>
      <w:r>
        <w:rPr>
          <w:rFonts w:ascii="Times New Roman" w:hAnsi="Times New Roman" w:cs="Times New Roman"/>
          <w:sz w:val="24"/>
          <w:szCs w:val="24"/>
        </w:rPr>
        <w:t xml:space="preserve"> </w:t>
      </w:r>
      <w:r w:rsidR="009D666B">
        <w:rPr>
          <w:rFonts w:ascii="Times New Roman" w:hAnsi="Times New Roman" w:cs="Times New Roman"/>
          <w:bCs/>
          <w:iCs/>
          <w:sz w:val="24"/>
          <w:szCs w:val="24"/>
        </w:rPr>
        <w:t>--------------------------------------------------------------------------------------------------------------------</w:t>
      </w:r>
    </w:p>
    <w:p w14:paraId="4F755575" w14:textId="308BCE6D"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w:t>
      </w:r>
      <w:r w:rsidR="00781227">
        <w:rPr>
          <w:rFonts w:ascii="Times New Roman" w:hAnsi="Times New Roman" w:cs="Times New Roman"/>
          <w:b/>
          <w:sz w:val="24"/>
          <w:szCs w:val="24"/>
        </w:rPr>
        <w:t>eek 16</w:t>
      </w:r>
    </w:p>
    <w:p w14:paraId="635C52ED" w14:textId="09F65782" w:rsidR="009D666B" w:rsidRPr="00CA1876" w:rsidRDefault="00781227" w:rsidP="009D666B">
      <w:pPr>
        <w:rPr>
          <w:rFonts w:ascii="Times New Roman" w:hAnsi="Times New Roman" w:cs="Times New Roman"/>
          <w:b/>
          <w:sz w:val="24"/>
          <w:szCs w:val="24"/>
        </w:rPr>
      </w:pPr>
      <w:r>
        <w:rPr>
          <w:rFonts w:ascii="Times New Roman" w:hAnsi="Times New Roman" w:cs="Times New Roman"/>
          <w:sz w:val="24"/>
          <w:szCs w:val="24"/>
        </w:rPr>
        <w:t>(December 10</w:t>
      </w:r>
      <w:r w:rsidR="009D666B">
        <w:rPr>
          <w:rFonts w:ascii="Times New Roman" w:hAnsi="Times New Roman" w:cs="Times New Roman"/>
          <w:sz w:val="24"/>
          <w:szCs w:val="24"/>
        </w:rPr>
        <w:t>)</w:t>
      </w:r>
      <w:r w:rsidR="009D666B">
        <w:rPr>
          <w:rFonts w:ascii="Times New Roman" w:hAnsi="Times New Roman" w:cs="Times New Roman"/>
          <w:sz w:val="24"/>
          <w:szCs w:val="24"/>
        </w:rPr>
        <w:tab/>
      </w:r>
      <w:r w:rsidR="009D666B" w:rsidRPr="00CA1876">
        <w:rPr>
          <w:rFonts w:ascii="Times New Roman" w:hAnsi="Times New Roman" w:cs="Times New Roman"/>
          <w:b/>
          <w:sz w:val="24"/>
          <w:szCs w:val="24"/>
        </w:rPr>
        <w:t>Wrap Up and Discussion of Final Exam</w:t>
      </w:r>
    </w:p>
    <w:p w14:paraId="67E63DBD" w14:textId="77777777" w:rsidR="009D666B"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14:paraId="06DB6E3B" w14:textId="5D86CAD3"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r w:rsidR="008A6A68">
        <w:rPr>
          <w:rFonts w:ascii="Times New Roman" w:hAnsi="Times New Roman" w:cs="Times New Roman"/>
          <w:b/>
          <w:sz w:val="24"/>
          <w:szCs w:val="24"/>
        </w:rPr>
        <w:tab/>
        <w:t>Monday, December 16</w:t>
      </w:r>
      <w:r w:rsidR="008A6A68" w:rsidRPr="008A6A68">
        <w:rPr>
          <w:rFonts w:ascii="Times New Roman" w:hAnsi="Times New Roman" w:cs="Times New Roman"/>
          <w:b/>
          <w:sz w:val="24"/>
          <w:szCs w:val="24"/>
          <w:vertAlign w:val="superscript"/>
        </w:rPr>
        <w:t>th</w:t>
      </w:r>
      <w:r w:rsidR="008A6A68">
        <w:rPr>
          <w:rFonts w:ascii="Times New Roman" w:hAnsi="Times New Roman" w:cs="Times New Roman"/>
          <w:b/>
          <w:sz w:val="24"/>
          <w:szCs w:val="24"/>
        </w:rPr>
        <w:t>, 3:30-5:30</w:t>
      </w:r>
    </w:p>
    <w:p w14:paraId="2B20767F" w14:textId="77777777" w:rsidR="00E92729" w:rsidRDefault="00680382">
      <w:pPr>
        <w:rPr>
          <w:rFonts w:ascii="Times New Roman" w:hAnsi="Times New Roman" w:cs="Times New Roman"/>
          <w:sz w:val="24"/>
          <w:szCs w:val="24"/>
        </w:rPr>
      </w:pPr>
      <w:r>
        <w:rPr>
          <w:rFonts w:ascii="Times New Roman" w:hAnsi="Times New Roman" w:cs="Times New Roman"/>
          <w:sz w:val="24"/>
          <w:szCs w:val="24"/>
        </w:rPr>
        <w:lastRenderedPageBreak/>
        <w:t>====================================================================</w:t>
      </w:r>
    </w:p>
    <w:p w14:paraId="0C214A04" w14:textId="46596D83" w:rsidR="00E92729" w:rsidRPr="00E92729" w:rsidRDefault="00992CB9">
      <w:pPr>
        <w:rPr>
          <w:rFonts w:ascii="Times New Roman" w:hAnsi="Times New Roman" w:cs="Times New Roman"/>
          <w:b/>
          <w:sz w:val="24"/>
          <w:szCs w:val="24"/>
        </w:rPr>
      </w:pPr>
      <w:r>
        <w:rPr>
          <w:rFonts w:ascii="Times New Roman" w:hAnsi="Times New Roman" w:cs="Times New Roman"/>
          <w:b/>
          <w:sz w:val="24"/>
          <w:szCs w:val="24"/>
        </w:rPr>
        <w:t>Appendix A:</w:t>
      </w:r>
      <w:r>
        <w:rPr>
          <w:rFonts w:ascii="Times New Roman" w:hAnsi="Times New Roman" w:cs="Times New Roman"/>
          <w:b/>
          <w:sz w:val="24"/>
          <w:szCs w:val="24"/>
        </w:rPr>
        <w:tab/>
      </w:r>
      <w:r w:rsidR="00E92729" w:rsidRPr="00E92729">
        <w:rPr>
          <w:rFonts w:ascii="Times New Roman" w:hAnsi="Times New Roman" w:cs="Times New Roman"/>
          <w:b/>
          <w:sz w:val="24"/>
          <w:szCs w:val="24"/>
        </w:rPr>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McDougal (2010) “Can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2A4E899C"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14:paraId="2201F386"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3FE82AF4"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 xml:space="preserve">Stratfor (2011) </w:t>
      </w:r>
      <w:r w:rsidRPr="00BC08E1">
        <w:rPr>
          <w:rFonts w:ascii="Times New Roman" w:hAnsi="Times New Roman" w:cs="Times New Roman"/>
          <w:i/>
          <w:sz w:val="24"/>
          <w:szCs w:val="24"/>
        </w:rPr>
        <w:t>The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39" w:history="1">
        <w:r w:rsidRPr="001E0CE9">
          <w:rPr>
            <w:rStyle w:val="Hyperlink"/>
            <w:rFonts w:ascii="Times New Roman" w:hAnsi="Times New Roman" w:cs="Times New Roman"/>
            <w:sz w:val="24"/>
            <w:szCs w:val="24"/>
          </w:rPr>
          <w:t>https://www.whitehouse.gov/omb/budget/Overview</w:t>
        </w:r>
      </w:hyperlink>
    </w:p>
    <w:p w14:paraId="071D029D" w14:textId="47147A50" w:rsidR="00B9060E" w:rsidRDefault="00B9060E">
      <w:pPr>
        <w:rPr>
          <w:rFonts w:ascii="Times New Roman" w:hAnsi="Times New Roman" w:cs="Times New Roman"/>
          <w:sz w:val="24"/>
          <w:szCs w:val="24"/>
        </w:rPr>
      </w:pPr>
      <w:r>
        <w:rPr>
          <w:rFonts w:ascii="Times New Roman" w:hAnsi="Times New Roman" w:cs="Times New Roman"/>
          <w:sz w:val="24"/>
          <w:szCs w:val="24"/>
        </w:rPr>
        <w:t>Stratfor 2017 “2017 Annual Forecast” (on the possibilit</w:t>
      </w:r>
      <w:r w:rsidR="0021483D">
        <w:rPr>
          <w:rFonts w:ascii="Times New Roman" w:hAnsi="Times New Roman" w:cs="Times New Roman"/>
          <w:sz w:val="24"/>
          <w:szCs w:val="24"/>
        </w:rPr>
        <w:t xml:space="preserve">y of a </w:t>
      </w:r>
      <w:proofErr w:type="spellStart"/>
      <w:r w:rsidR="0021483D">
        <w:rPr>
          <w:rFonts w:ascii="Times New Roman" w:hAnsi="Times New Roman" w:cs="Times New Roman"/>
          <w:sz w:val="24"/>
          <w:szCs w:val="24"/>
        </w:rPr>
        <w:t>Turmp</w:t>
      </w:r>
      <w:proofErr w:type="spellEnd"/>
      <w:r w:rsidR="0021483D">
        <w:rPr>
          <w:rFonts w:ascii="Times New Roman" w:hAnsi="Times New Roman" w:cs="Times New Roman"/>
          <w:sz w:val="24"/>
          <w:szCs w:val="24"/>
        </w:rPr>
        <w:t xml:space="preserve"> Grand Strategy)</w:t>
      </w:r>
    </w:p>
    <w:p w14:paraId="77A52B25" w14:textId="167F0664" w:rsidR="00E94926" w:rsidRDefault="00E94926">
      <w:pPr>
        <w:rPr>
          <w:rFonts w:ascii="Times New Roman" w:hAnsi="Times New Roman" w:cs="Times New Roman"/>
          <w:sz w:val="24"/>
          <w:szCs w:val="24"/>
        </w:rPr>
      </w:pPr>
      <w:r w:rsidRPr="00E94926">
        <w:rPr>
          <w:rFonts w:ascii="Times New Roman" w:hAnsi="Times New Roman" w:cs="Times New Roman"/>
          <w:i/>
          <w:sz w:val="24"/>
          <w:szCs w:val="24"/>
        </w:rPr>
        <w:t>Foreign Affairs</w:t>
      </w:r>
      <w:r>
        <w:rPr>
          <w:rFonts w:ascii="Times New Roman" w:hAnsi="Times New Roman" w:cs="Times New Roman"/>
          <w:sz w:val="24"/>
          <w:szCs w:val="24"/>
        </w:rPr>
        <w:t xml:space="preserve"> (May/June 2019 issue) </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740D90" w:rsidP="000E7138">
      <w:hyperlink r:id="rId40" w:history="1">
        <w:r w:rsidR="000E7138" w:rsidRPr="00936093">
          <w:rPr>
            <w:rStyle w:val="Hyperlink"/>
          </w:rPr>
          <w:t>https://www.usitc.gov/publications/332/ec201406a.pdf</w:t>
        </w:r>
      </w:hyperlink>
    </w:p>
    <w:p w14:paraId="14A77C89" w14:textId="77777777" w:rsidR="000E7138" w:rsidRDefault="00740D90" w:rsidP="000E7138">
      <w:hyperlink r:id="rId41" w:history="1">
        <w:r w:rsidR="000E7138" w:rsidRPr="00936093">
          <w:rPr>
            <w:rStyle w:val="Hyperlink"/>
          </w:rPr>
          <w:t>http://www.cfr.org/trade/naftas-economic-impact/p15790</w:t>
        </w:r>
      </w:hyperlink>
    </w:p>
    <w:p w14:paraId="78613E07" w14:textId="77777777" w:rsidR="000E7138" w:rsidRDefault="00740D90" w:rsidP="000E7138">
      <w:hyperlink r:id="rId42" w:history="1">
        <w:r w:rsidR="000E7138" w:rsidRPr="00936093">
          <w:rPr>
            <w:rStyle w:val="Hyperlink"/>
          </w:rPr>
          <w:t>https://www.fas.org/sgp/crs/row/R42965.pdf</w:t>
        </w:r>
      </w:hyperlink>
    </w:p>
    <w:p w14:paraId="45957D77" w14:textId="77777777" w:rsidR="000E7138" w:rsidRDefault="00740D90" w:rsidP="000E7138">
      <w:hyperlink r:id="rId43" w:history="1">
        <w:r w:rsidR="000E7138" w:rsidRPr="00936093">
          <w:rPr>
            <w:rStyle w:val="Hyperlink"/>
          </w:rPr>
          <w:t>http://papers.nber.org/tmp/37109-w21906.pdf</w:t>
        </w:r>
      </w:hyperlink>
    </w:p>
    <w:p w14:paraId="12FB1FDD" w14:textId="77777777" w:rsidR="000E7138" w:rsidRDefault="00740D90" w:rsidP="000E7138">
      <w:hyperlink r:id="rId44" w:history="1">
        <w:r w:rsidR="000E7138" w:rsidRPr="00936093">
          <w:rPr>
            <w:rStyle w:val="Hyperlink"/>
          </w:rPr>
          <w:t>http://www.epi.org/publication/standard-models-benchmark-costs-globalization/</w:t>
        </w:r>
      </w:hyperlink>
    </w:p>
    <w:p w14:paraId="47022EC3" w14:textId="72A09624" w:rsidR="000E7138" w:rsidRDefault="00740D90" w:rsidP="000E7138">
      <w:pPr>
        <w:rPr>
          <w:rStyle w:val="Hyperlink"/>
        </w:rPr>
      </w:pPr>
      <w:hyperlink r:id="rId45" w:history="1">
        <w:r w:rsidR="000E7138" w:rsidRPr="00936093">
          <w:rPr>
            <w:rStyle w:val="Hyperlink"/>
          </w:rPr>
          <w:t>http://papers.nber.org/tmp/13487-w21027.pdf</w:t>
        </w:r>
      </w:hyperlink>
    </w:p>
    <w:p w14:paraId="39C8C1A3" w14:textId="3034F1D5" w:rsidR="000E7138" w:rsidRDefault="00740D90" w:rsidP="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46" w:history="1">
        <w:r w:rsidR="0082427A" w:rsidRPr="0082427A">
          <w:rPr>
            <w:rFonts w:eastAsia="Times New Roman" w:cstheme="minorHAnsi"/>
            <w:color w:val="0000FF"/>
            <w:u w:val="single"/>
          </w:rPr>
          <w:t>https://www.nytimes.com/interactive/2018/12/12/business/economy/tariff-man-origin-story.html</w:t>
        </w:r>
      </w:hyperlink>
    </w:p>
    <w:p w14:paraId="65B9590A" w14:textId="01AC9085" w:rsidR="00992CB9" w:rsidRDefault="00992C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30F76A" w14:textId="5F7DDED6" w:rsidR="00E92729" w:rsidRPr="00992CB9" w:rsidRDefault="00992CB9">
      <w:pPr>
        <w:rPr>
          <w:rFonts w:ascii="Times New Roman" w:hAnsi="Times New Roman" w:cs="Times New Roman"/>
          <w:b/>
          <w:sz w:val="24"/>
          <w:szCs w:val="24"/>
        </w:rPr>
      </w:pPr>
      <w:r w:rsidRPr="00992CB9">
        <w:rPr>
          <w:rFonts w:ascii="Times New Roman" w:hAnsi="Times New Roman" w:cs="Times New Roman"/>
          <w:b/>
          <w:sz w:val="24"/>
          <w:szCs w:val="24"/>
        </w:rPr>
        <w:lastRenderedPageBreak/>
        <w:t>APPENDIX B:</w:t>
      </w:r>
      <w:r w:rsidRPr="00992CB9">
        <w:rPr>
          <w:rFonts w:ascii="Times New Roman" w:hAnsi="Times New Roman" w:cs="Times New Roman"/>
          <w:b/>
          <w:sz w:val="24"/>
          <w:szCs w:val="24"/>
        </w:rPr>
        <w:tab/>
        <w:t>The Final Paper</w:t>
      </w:r>
    </w:p>
    <w:p w14:paraId="7ADA9A32" w14:textId="473D0130" w:rsidR="00992CB9" w:rsidRDefault="00F04407">
      <w:pPr>
        <w:rPr>
          <w:rFonts w:ascii="Times New Roman" w:hAnsi="Times New Roman" w:cs="Times New Roman"/>
          <w:sz w:val="24"/>
          <w:szCs w:val="24"/>
        </w:rPr>
      </w:pPr>
      <w:r>
        <w:rPr>
          <w:rFonts w:ascii="Times New Roman" w:hAnsi="Times New Roman" w:cs="Times New Roman"/>
          <w:sz w:val="24"/>
          <w:szCs w:val="24"/>
        </w:rPr>
        <w:t>For this project you should focus on one of two types of policies: either a geography-based policy (i.e. US/Russian relations, US relations towards the Middle East, etc.), or on a subject-based foreign policy (i.e. US foreign policy regarding climate change, or, international trade, or human rights, etc.).</w:t>
      </w:r>
    </w:p>
    <w:p w14:paraId="0A636DE6" w14:textId="409671FC" w:rsidR="00F04407" w:rsidRDefault="00F04407">
      <w:pPr>
        <w:rPr>
          <w:rFonts w:ascii="Times New Roman" w:hAnsi="Times New Roman" w:cs="Times New Roman"/>
          <w:sz w:val="24"/>
          <w:szCs w:val="24"/>
        </w:rPr>
      </w:pPr>
      <w:r>
        <w:rPr>
          <w:rFonts w:ascii="Times New Roman" w:hAnsi="Times New Roman" w:cs="Times New Roman"/>
          <w:sz w:val="24"/>
          <w:szCs w:val="24"/>
        </w:rPr>
        <w:t>There are several objectives for this paper:</w:t>
      </w:r>
    </w:p>
    <w:p w14:paraId="669FAB5C" w14:textId="40E5BFB1"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Synthesize and apply the theoretical frameworks we discussed in class to a specific foreign policy area. Doing so will require you to choose among competing theoretical approaches, by first developing a set of criteria as to which theoretical approach would be most useful; then, applying that approach to the issue at hand.</w:t>
      </w:r>
    </w:p>
    <w:p w14:paraId="48F7C550" w14:textId="36BA6088"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you can generate data to make your arguments;</w:t>
      </w:r>
    </w:p>
    <w:p w14:paraId="271608D1" w14:textId="3375A007" w:rsidR="00F04407" w:rsidRP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the research design outline we will discuss in class to your assignment</w:t>
      </w:r>
    </w:p>
    <w:p w14:paraId="4A3D4DC2" w14:textId="45435D8E" w:rsidR="00992CB9" w:rsidRDefault="003F55BD">
      <w:pPr>
        <w:rPr>
          <w:rFonts w:ascii="Times New Roman" w:hAnsi="Times New Roman" w:cs="Times New Roman"/>
          <w:sz w:val="24"/>
          <w:szCs w:val="24"/>
        </w:rPr>
      </w:pPr>
      <w:r>
        <w:rPr>
          <w:rFonts w:ascii="Times New Roman" w:hAnsi="Times New Roman" w:cs="Times New Roman"/>
          <w:sz w:val="24"/>
          <w:szCs w:val="24"/>
        </w:rPr>
        <w:t>Sooner or later the nasty question of “What’s the length limit of this paper?” arises. I don’t have a good answer for you since some of you write very succinctly while others of you (like me) take much longer to communicate in writing. In general, I would offer the following: a) no one has done well on this paper writing less than about seven to eight pages; and b) I will not read anything longer than 20 pages.</w:t>
      </w:r>
    </w:p>
    <w:p w14:paraId="6CAEC76C" w14:textId="77777777" w:rsidR="00992CB9" w:rsidRDefault="00992CB9" w:rsidP="00992CB9">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082576D8" w14:textId="77777777" w:rsidR="00992CB9" w:rsidRPr="00767147" w:rsidRDefault="00992CB9" w:rsidP="00992CB9">
      <w:pPr>
        <w:pBdr>
          <w:bottom w:val="single" w:sz="12" w:space="1" w:color="auto"/>
        </w:pBdr>
        <w:spacing w:after="0" w:line="240" w:lineRule="auto"/>
        <w:rPr>
          <w:rFonts w:ascii="Times New Roman" w:eastAsia="Times New Roman" w:hAnsi="Times New Roman" w:cs="Times New Roman"/>
          <w:sz w:val="24"/>
          <w:szCs w:val="20"/>
        </w:rPr>
      </w:pPr>
    </w:p>
    <w:p w14:paraId="204CF2A5"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430563EE"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14:paraId="40D77FF2" w14:textId="236877D1" w:rsidR="00992CB9"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bounds of what can be realistically expected in the emerging new </w:t>
      </w:r>
      <w:r>
        <w:rPr>
          <w:rFonts w:ascii="Times New Roman" w:eastAsia="Times New Roman" w:hAnsi="Times New Roman" w:cs="Times New Roman"/>
          <w:sz w:val="24"/>
          <w:szCs w:val="20"/>
        </w:rPr>
        <w:t xml:space="preserve">US administration? </w:t>
      </w:r>
    </w:p>
    <w:p w14:paraId="79C94831" w14:textId="0BADBBAE"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305A91A" w14:textId="4BA39BB5" w:rsidR="00F04407"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CAUTION:  1) You will need permission from me before finalizing your choice of topics. This should occur early in the semester, and </w:t>
      </w:r>
      <w:r w:rsidRPr="00327E4D">
        <w:rPr>
          <w:rFonts w:ascii="Times New Roman" w:eastAsia="Times New Roman" w:hAnsi="Times New Roman" w:cs="Times New Roman"/>
          <w:b/>
          <w:i/>
          <w:sz w:val="24"/>
          <w:szCs w:val="20"/>
        </w:rPr>
        <w:t>no later than the fourth week of class</w:t>
      </w:r>
      <w:r>
        <w:rPr>
          <w:rFonts w:ascii="Times New Roman" w:eastAsia="Times New Roman" w:hAnsi="Times New Roman" w:cs="Times New Roman"/>
          <w:sz w:val="24"/>
          <w:szCs w:val="20"/>
        </w:rPr>
        <w:t>;</w:t>
      </w:r>
    </w:p>
    <w:p w14:paraId="5E9945F8" w14:textId="094FF860" w:rsidR="005C07D3"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2) Don’t leave this assignment sitting there until the end of the semester. The best way to be successful on this paper is to ask yourself each week of our class: “</w:t>
      </w:r>
      <w:r w:rsidR="003F55BD">
        <w:rPr>
          <w:rFonts w:ascii="Times New Roman" w:eastAsia="Times New Roman" w:hAnsi="Times New Roman" w:cs="Times New Roman"/>
          <w:sz w:val="24"/>
          <w:szCs w:val="20"/>
        </w:rPr>
        <w:t>H</w:t>
      </w:r>
      <w:r>
        <w:rPr>
          <w:rFonts w:ascii="Times New Roman" w:eastAsia="Times New Roman" w:hAnsi="Times New Roman" w:cs="Times New Roman"/>
          <w:sz w:val="24"/>
          <w:szCs w:val="20"/>
        </w:rPr>
        <w:t>ow does this apply to my topic? How can I use it to construct a thorough essay</w:t>
      </w:r>
      <w:r w:rsidR="003F55BD">
        <w:rPr>
          <w:rFonts w:ascii="Times New Roman" w:eastAsia="Times New Roman" w:hAnsi="Times New Roman" w:cs="Times New Roman"/>
          <w:sz w:val="24"/>
          <w:szCs w:val="20"/>
        </w:rPr>
        <w:t xml:space="preserve"> and analysis of my topic</w:t>
      </w:r>
      <w:r>
        <w:rPr>
          <w:rFonts w:ascii="Times New Roman" w:eastAsia="Times New Roman" w:hAnsi="Times New Roman" w:cs="Times New Roman"/>
          <w:sz w:val="24"/>
          <w:szCs w:val="20"/>
        </w:rPr>
        <w:t>?</w:t>
      </w:r>
    </w:p>
    <w:p w14:paraId="5BF825BC" w14:textId="7C672B0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1CEABA82" w14:textId="606A8DB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paper is due no later than on </w:t>
      </w:r>
      <w:r w:rsidRPr="003F55BD">
        <w:rPr>
          <w:rFonts w:ascii="Times New Roman" w:eastAsia="Times New Roman" w:hAnsi="Times New Roman" w:cs="Times New Roman"/>
          <w:b/>
          <w:sz w:val="24"/>
          <w:szCs w:val="20"/>
        </w:rPr>
        <w:t>December 13</w:t>
      </w:r>
      <w:r w:rsidRPr="003F55BD">
        <w:rPr>
          <w:rFonts w:ascii="Times New Roman" w:eastAsia="Times New Roman" w:hAnsi="Times New Roman" w:cs="Times New Roman"/>
          <w:b/>
          <w:sz w:val="24"/>
          <w:szCs w:val="20"/>
          <w:vertAlign w:val="superscript"/>
        </w:rPr>
        <w:t>th</w:t>
      </w:r>
      <w:r>
        <w:rPr>
          <w:rFonts w:ascii="Times New Roman" w:eastAsia="Times New Roman" w:hAnsi="Times New Roman" w:cs="Times New Roman"/>
          <w:sz w:val="24"/>
          <w:szCs w:val="20"/>
        </w:rPr>
        <w:t xml:space="preserve">. You are, of course, encouraged to turn it in earlier if possible. I need you to send me the final version of the paper in WORD, and as an attachment via email to me to </w:t>
      </w:r>
      <w:hyperlink r:id="rId47" w:history="1">
        <w:r w:rsidRPr="00BD46CD">
          <w:rPr>
            <w:rStyle w:val="Hyperlink"/>
            <w:rFonts w:ascii="Times New Roman" w:eastAsia="Times New Roman" w:hAnsi="Times New Roman" w:cs="Times New Roman"/>
            <w:sz w:val="24"/>
            <w:szCs w:val="20"/>
          </w:rPr>
          <w:t>volgy@email.arizona.edu</w:t>
        </w:r>
      </w:hyperlink>
    </w:p>
    <w:p w14:paraId="444DACB6" w14:textId="77777777"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669B979C" w14:textId="5B7A2A70"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78BAFB9A" w14:textId="368BC804"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B850E1B" w14:textId="77777777"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086DE5A5" w14:textId="77777777" w:rsidR="00992CB9" w:rsidRDefault="00992CB9">
      <w:pPr>
        <w:rPr>
          <w:rFonts w:ascii="Times New Roman" w:hAnsi="Times New Roman" w:cs="Times New Roman"/>
          <w:sz w:val="24"/>
          <w:szCs w:val="24"/>
        </w:rPr>
      </w:pPr>
    </w:p>
    <w:sectPr w:rsidR="00992CB9">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1FB8" w14:textId="77777777" w:rsidR="00740D90" w:rsidRDefault="00740D90" w:rsidP="006B731C">
      <w:pPr>
        <w:spacing w:after="0" w:line="240" w:lineRule="auto"/>
      </w:pPr>
      <w:r>
        <w:separator/>
      </w:r>
    </w:p>
  </w:endnote>
  <w:endnote w:type="continuationSeparator" w:id="0">
    <w:p w14:paraId="1F1437B6" w14:textId="77777777" w:rsidR="00740D90" w:rsidRDefault="00740D90"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1420"/>
      <w:docPartObj>
        <w:docPartGallery w:val="Page Numbers (Bottom of Page)"/>
        <w:docPartUnique/>
      </w:docPartObj>
    </w:sdtPr>
    <w:sdtEndPr>
      <w:rPr>
        <w:noProof/>
      </w:rPr>
    </w:sdtEndPr>
    <w:sdtContent>
      <w:p w14:paraId="422D1BA3" w14:textId="6F5E222E" w:rsidR="00C544EE" w:rsidRDefault="00C544EE">
        <w:pPr>
          <w:pStyle w:val="Footer"/>
          <w:jc w:val="right"/>
        </w:pPr>
        <w:r>
          <w:fldChar w:fldCharType="begin"/>
        </w:r>
        <w:r>
          <w:instrText xml:space="preserve"> PAGE   \* MERGEFORMAT </w:instrText>
        </w:r>
        <w:r>
          <w:fldChar w:fldCharType="separate"/>
        </w:r>
        <w:r w:rsidR="00F66EB9">
          <w:rPr>
            <w:noProof/>
          </w:rPr>
          <w:t>3</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380D" w14:textId="77777777" w:rsidR="00740D90" w:rsidRDefault="00740D90" w:rsidP="006B731C">
      <w:pPr>
        <w:spacing w:after="0" w:line="240" w:lineRule="auto"/>
      </w:pPr>
      <w:r>
        <w:separator/>
      </w:r>
    </w:p>
  </w:footnote>
  <w:footnote w:type="continuationSeparator" w:id="0">
    <w:p w14:paraId="0B52DA52" w14:textId="77777777" w:rsidR="00740D90" w:rsidRDefault="00740D90" w:rsidP="006B731C">
      <w:pPr>
        <w:spacing w:after="0" w:line="240" w:lineRule="auto"/>
      </w:pPr>
      <w:r>
        <w:continuationSeparator/>
      </w:r>
    </w:p>
  </w:footnote>
  <w:footnote w:id="1">
    <w:p w14:paraId="3DECA131" w14:textId="77777777" w:rsidR="00F31EFD" w:rsidRPr="00F31EFD" w:rsidRDefault="00F31EFD" w:rsidP="00C544EE">
      <w:pPr>
        <w:pStyle w:val="NormalWeb"/>
        <w:ind w:right="-187"/>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w:t>
      </w:r>
      <w:proofErr w:type="spellStart"/>
      <w:r w:rsidRPr="00F31EFD">
        <w:rPr>
          <w:rFonts w:ascii="Georgia" w:hAnsi="Georgia"/>
          <w:color w:val="000000"/>
          <w:sz w:val="18"/>
          <w:szCs w:val="18"/>
        </w:rPr>
        <w:t>panelled</w:t>
      </w:r>
      <w:proofErr w:type="spellEnd"/>
      <w:r w:rsidRPr="00F31EFD">
        <w:rPr>
          <w:rFonts w:ascii="Georgia" w:hAnsi="Georgia"/>
          <w:color w:val="000000"/>
          <w:sz w:val="18"/>
          <w:szCs w:val="18"/>
        </w:rPr>
        <w:t>,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w:t>
      </w:r>
      <w:proofErr w:type="spellStart"/>
      <w:r w:rsidRPr="00F31EFD">
        <w:rPr>
          <w:rFonts w:ascii="Georgia" w:hAnsi="Georgia"/>
          <w:color w:val="000000"/>
          <w:sz w:val="18"/>
          <w:szCs w:val="18"/>
        </w:rPr>
        <w:t>Mr</w:t>
      </w:r>
      <w:proofErr w:type="spellEnd"/>
      <w:r w:rsidRPr="00F31EFD">
        <w:rPr>
          <w:rFonts w:ascii="Georgia" w:hAnsi="Georgia"/>
          <w:color w:val="000000"/>
          <w:sz w:val="18"/>
          <w:szCs w:val="18"/>
        </w:rPr>
        <w:t xml:space="preserve"> Trump’s nominee to run the Pentagon is a retired general, James Mattis, who has called Russia’s annexation of Crimea a “severe” threat and accused President Vladimir Putin of wanting to “break NATO apart”. His pick to run the State Department, Rex Tillerson,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 xml:space="preserve">America down the path to hard-edged nationalism, as it is to imagine a hapless incompetent </w:t>
      </w:r>
      <w:proofErr w:type="spellStart"/>
      <w:r w:rsidRPr="00F31EFD">
        <w:rPr>
          <w:rFonts w:ascii="Georgia" w:hAnsi="Georgia"/>
          <w:color w:val="000000"/>
          <w:sz w:val="18"/>
          <w:szCs w:val="18"/>
        </w:rPr>
        <w:t>paralysed</w:t>
      </w:r>
      <w:proofErr w:type="spellEnd"/>
      <w:r w:rsidRPr="00F31EFD">
        <w:rPr>
          <w:rFonts w:ascii="Georgia" w:hAnsi="Georgia"/>
          <w:color w:val="000000"/>
          <w:sz w:val="18"/>
          <w:szCs w:val="18"/>
        </w:rPr>
        <w:t xml:space="preserve"> by factional in-fighting and plunging poll ratings.</w:t>
      </w:r>
    </w:p>
    <w:p w14:paraId="39F0B190" w14:textId="77777777" w:rsidR="00F31EFD" w:rsidRDefault="00F31E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824AF2"/>
    <w:multiLevelType w:val="hybridMultilevel"/>
    <w:tmpl w:val="FD0A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B"/>
    <w:rsid w:val="00024A3A"/>
    <w:rsid w:val="00040EA4"/>
    <w:rsid w:val="00051B7D"/>
    <w:rsid w:val="0008257B"/>
    <w:rsid w:val="000A4140"/>
    <w:rsid w:val="000B084D"/>
    <w:rsid w:val="000C18F3"/>
    <w:rsid w:val="000D2486"/>
    <w:rsid w:val="000E0A3E"/>
    <w:rsid w:val="000E395B"/>
    <w:rsid w:val="000E7138"/>
    <w:rsid w:val="00100D81"/>
    <w:rsid w:val="0010117C"/>
    <w:rsid w:val="001264C1"/>
    <w:rsid w:val="00147744"/>
    <w:rsid w:val="001B42CA"/>
    <w:rsid w:val="001B5D1C"/>
    <w:rsid w:val="001C6B59"/>
    <w:rsid w:val="001D67DB"/>
    <w:rsid w:val="001F6678"/>
    <w:rsid w:val="00206049"/>
    <w:rsid w:val="0021483D"/>
    <w:rsid w:val="00226CB3"/>
    <w:rsid w:val="00247D6B"/>
    <w:rsid w:val="00250AA9"/>
    <w:rsid w:val="00253FAC"/>
    <w:rsid w:val="00266704"/>
    <w:rsid w:val="00292D91"/>
    <w:rsid w:val="002B0A75"/>
    <w:rsid w:val="002C6D9C"/>
    <w:rsid w:val="002F5A29"/>
    <w:rsid w:val="00307C8E"/>
    <w:rsid w:val="00310329"/>
    <w:rsid w:val="00321205"/>
    <w:rsid w:val="00327E4D"/>
    <w:rsid w:val="00392DBB"/>
    <w:rsid w:val="003D572D"/>
    <w:rsid w:val="003F1234"/>
    <w:rsid w:val="003F55BD"/>
    <w:rsid w:val="00403D7A"/>
    <w:rsid w:val="0043497E"/>
    <w:rsid w:val="004436A9"/>
    <w:rsid w:val="004B6624"/>
    <w:rsid w:val="004B6ADE"/>
    <w:rsid w:val="004C28C3"/>
    <w:rsid w:val="004C756D"/>
    <w:rsid w:val="004D341E"/>
    <w:rsid w:val="0050016D"/>
    <w:rsid w:val="005038F5"/>
    <w:rsid w:val="00511158"/>
    <w:rsid w:val="00512B74"/>
    <w:rsid w:val="00533807"/>
    <w:rsid w:val="005535D7"/>
    <w:rsid w:val="00566586"/>
    <w:rsid w:val="005C07D3"/>
    <w:rsid w:val="005D0A48"/>
    <w:rsid w:val="005D7D2A"/>
    <w:rsid w:val="00657BCB"/>
    <w:rsid w:val="006602E5"/>
    <w:rsid w:val="00665DBC"/>
    <w:rsid w:val="00666CCF"/>
    <w:rsid w:val="00680382"/>
    <w:rsid w:val="00682D53"/>
    <w:rsid w:val="00695CA1"/>
    <w:rsid w:val="006B731C"/>
    <w:rsid w:val="00704099"/>
    <w:rsid w:val="0070552A"/>
    <w:rsid w:val="0072121B"/>
    <w:rsid w:val="00740D90"/>
    <w:rsid w:val="00745CBB"/>
    <w:rsid w:val="00745F76"/>
    <w:rsid w:val="00753831"/>
    <w:rsid w:val="00781227"/>
    <w:rsid w:val="007A3F5C"/>
    <w:rsid w:val="007B5D03"/>
    <w:rsid w:val="007F5B87"/>
    <w:rsid w:val="00810C2F"/>
    <w:rsid w:val="0082427A"/>
    <w:rsid w:val="008270D6"/>
    <w:rsid w:val="008351BD"/>
    <w:rsid w:val="00882C9A"/>
    <w:rsid w:val="008A6A68"/>
    <w:rsid w:val="008E1E02"/>
    <w:rsid w:val="009413F7"/>
    <w:rsid w:val="00961842"/>
    <w:rsid w:val="00967655"/>
    <w:rsid w:val="00992CB9"/>
    <w:rsid w:val="009D666B"/>
    <w:rsid w:val="009D72EF"/>
    <w:rsid w:val="009F2CA8"/>
    <w:rsid w:val="00A0063B"/>
    <w:rsid w:val="00A10E4D"/>
    <w:rsid w:val="00A22528"/>
    <w:rsid w:val="00AF51B8"/>
    <w:rsid w:val="00B059D0"/>
    <w:rsid w:val="00B10DC9"/>
    <w:rsid w:val="00B13D12"/>
    <w:rsid w:val="00B43F5D"/>
    <w:rsid w:val="00B5012C"/>
    <w:rsid w:val="00B65FD6"/>
    <w:rsid w:val="00B814C0"/>
    <w:rsid w:val="00B9060E"/>
    <w:rsid w:val="00BB27D2"/>
    <w:rsid w:val="00BC08E1"/>
    <w:rsid w:val="00C4593B"/>
    <w:rsid w:val="00C544EE"/>
    <w:rsid w:val="00C9312A"/>
    <w:rsid w:val="00CD2841"/>
    <w:rsid w:val="00CE48E1"/>
    <w:rsid w:val="00D03AEC"/>
    <w:rsid w:val="00D26AFF"/>
    <w:rsid w:val="00DA5CD3"/>
    <w:rsid w:val="00DF3832"/>
    <w:rsid w:val="00E11B3F"/>
    <w:rsid w:val="00E439F4"/>
    <w:rsid w:val="00E73407"/>
    <w:rsid w:val="00E747BF"/>
    <w:rsid w:val="00E80C74"/>
    <w:rsid w:val="00E867DC"/>
    <w:rsid w:val="00E92729"/>
    <w:rsid w:val="00E93B8F"/>
    <w:rsid w:val="00E94926"/>
    <w:rsid w:val="00EB5980"/>
    <w:rsid w:val="00ED56DC"/>
    <w:rsid w:val="00EE13E8"/>
    <w:rsid w:val="00EF28D9"/>
    <w:rsid w:val="00F04407"/>
    <w:rsid w:val="00F15D0B"/>
    <w:rsid w:val="00F211FB"/>
    <w:rsid w:val="00F31EFD"/>
    <w:rsid w:val="00F34E02"/>
    <w:rsid w:val="00F514EB"/>
    <w:rsid w:val="00F66EB9"/>
    <w:rsid w:val="00F716E8"/>
    <w:rsid w:val="00F771B0"/>
    <w:rsid w:val="00F949B2"/>
    <w:rsid w:val="00FD4CFE"/>
    <w:rsid w:val="00FE1E35"/>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1">
    <w:name w:val="Unresolved Mention1"/>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 w:type="character" w:styleId="Strong">
    <w:name w:val="Strong"/>
    <w:basedOn w:val="DefaultParagraphFont"/>
    <w:uiPriority w:val="22"/>
    <w:qFormat/>
    <w:rsid w:val="004436A9"/>
    <w:rPr>
      <w:b/>
      <w:bCs/>
    </w:rPr>
  </w:style>
  <w:style w:type="paragraph" w:styleId="ListParagraph">
    <w:name w:val="List Paragraph"/>
    <w:basedOn w:val="Normal"/>
    <w:uiPriority w:val="34"/>
    <w:qFormat/>
    <w:rsid w:val="00F0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2015-16/policies/classatten.htm" TargetMode="External"/><Relationship Id="rId18" Type="http://schemas.openxmlformats.org/officeDocument/2006/relationships/hyperlink" Target="http://policy.arizona.edu/human-resources/nondiscrimination-and-anti-harassment-policy" TargetMode="External"/><Relationship Id="rId26" Type="http://schemas.openxmlformats.org/officeDocument/2006/relationships/hyperlink" Target="https://www.thechicagocouncil.org/issue/public-opinion" TargetMode="External"/><Relationship Id="rId39" Type="http://schemas.openxmlformats.org/officeDocument/2006/relationships/hyperlink" Target="https://www.whitehouse.gov/omb/budget/Overview" TargetMode="External"/><Relationship Id="rId21" Type="http://schemas.openxmlformats.org/officeDocument/2006/relationships/hyperlink" Target="http://drc.arizona.edu/" TargetMode="External"/><Relationship Id="rId34" Type="http://schemas.openxmlformats.org/officeDocument/2006/relationships/hyperlink" Target="https://www.foreignaffairs.com/articles/2019-05-21/american-hustle?utm_medium=promo_email&amp;utm_source=paywall_free_share&amp;utm_campaign=paywall_free_reading_american_hustle__subscribers&amp;utm_content=2019521&amp;utm_term=paywall-free-reading-American-Hustle-subscribers" TargetMode="External"/><Relationship Id="rId42" Type="http://schemas.openxmlformats.org/officeDocument/2006/relationships/hyperlink" Target="https://www.fas.org/sgp/crs/row/R42965.pdf" TargetMode="External"/><Relationship Id="rId47" Type="http://schemas.openxmlformats.org/officeDocument/2006/relationships/hyperlink" Target="mailto:volgy@email.arizona.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anofstudents.arizona.edu/academic-integrity/students/academic-integrity" TargetMode="External"/><Relationship Id="rId29" Type="http://schemas.openxmlformats.org/officeDocument/2006/relationships/hyperlink" Target="https://www.washingtonpost.com/graphics/politics/trump-administration-appointee-tracker/database/" TargetMode="External"/><Relationship Id="rId11" Type="http://schemas.openxmlformats.org/officeDocument/2006/relationships/hyperlink" Target="http://www.nytimes.com/2016/11/23/us/politics/trump-new-york-times-interview-transcript.html" TargetMode="External"/><Relationship Id="rId24" Type="http://schemas.openxmlformats.org/officeDocument/2006/relationships/hyperlink" Target="http://brook.gs/2FKYknT" TargetMode="External"/><Relationship Id="rId32" Type="http://schemas.openxmlformats.org/officeDocument/2006/relationships/hyperlink" Target="https://www.theobjectivestandard.com/issues/2007-summer/neoconservative-foreign-policy/" TargetMode="External"/><Relationship Id="rId37" Type="http://schemas.openxmlformats.org/officeDocument/2006/relationships/hyperlink" Target="http://www.nytimes.com/2016/11/11/us/politics/donald-trump-climate-change.html?_r=0" TargetMode="External"/><Relationship Id="rId40" Type="http://schemas.openxmlformats.org/officeDocument/2006/relationships/hyperlink" Target="https://www.usitc.gov/publications/332/ec201406a.pdf" TargetMode="External"/><Relationship Id="rId45" Type="http://schemas.openxmlformats.org/officeDocument/2006/relationships/hyperlink" Target="http://papers.nber.org/tmp/13487-w21027.pdf" TargetMode="External"/><Relationship Id="rId5" Type="http://schemas.openxmlformats.org/officeDocument/2006/relationships/webSettings" Target="webSettings.xml"/><Relationship Id="rId15" Type="http://schemas.openxmlformats.org/officeDocument/2006/relationships/hyperlink" Target="http://deanofstudents.arizona.edu/policies-and-codes/accommodation-religious-observance-and-practice" TargetMode="External"/><Relationship Id="rId23" Type="http://schemas.openxmlformats.org/officeDocument/2006/relationships/hyperlink" Target="http://www.theatlantic.com/magazine/archive/2011/01/the-tyranny-of-defense-inc/308342/" TargetMode="External"/><Relationship Id="rId28" Type="http://schemas.openxmlformats.org/officeDocument/2006/relationships/hyperlink" Target="https://profsaunders.files.wordpress.com/2016/07/nosubstitute3.pdf" TargetMode="External"/><Relationship Id="rId36" Type="http://schemas.openxmlformats.org/officeDocument/2006/relationships/hyperlink" Target="http://www.wsj.com/articles/trump-names-pete-navarro-to-head-house-national-trade-council-1482353955" TargetMode="External"/><Relationship Id="rId49" Type="http://schemas.openxmlformats.org/officeDocument/2006/relationships/fontTable" Target="fontTable.xml"/><Relationship Id="rId10" Type="http://schemas.openxmlformats.org/officeDocument/2006/relationships/hyperlink" Target="http://www.nytimes.com/2016/03/27/us/politics/donald-trump-transcript.html" TargetMode="External"/><Relationship Id="rId19" Type="http://schemas.openxmlformats.org/officeDocument/2006/relationships/hyperlink" Target="http://policy.arizona.edu/education-and-student-affairs/threatening-behavior-students" TargetMode="External"/><Relationship Id="rId31" Type="http://schemas.openxmlformats.org/officeDocument/2006/relationships/hyperlink" Target="https://www.nytimes.com/interactive/2019/05/23/us/politics/presidential-experience.html?action=click&amp;module=Top%20Stories&amp;pgtype=Homepage" TargetMode="External"/><Relationship Id="rId44" Type="http://schemas.openxmlformats.org/officeDocument/2006/relationships/hyperlink" Target="http://www.epi.org/publication/standard-models-benchmark-costs-globalization/"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hr.arizona.edu/policy/appointed-personnel/7.04.02" TargetMode="External"/><Relationship Id="rId22" Type="http://schemas.openxmlformats.org/officeDocument/2006/relationships/hyperlink" Target="https://www.washingtonpost.com/world/national-security/how-the-obama-white-house-runsforeign-policy/2015/08/04/2befb960-2fd7-11e5-8353-1215475949f4_story.html" TargetMode="External"/><Relationship Id="rId27" Type="http://schemas.openxmlformats.org/officeDocument/2006/relationships/hyperlink" Target="https://www.icpsr.umich.edu/icpsrweb/ICPSR/series/4" TargetMode="External"/><Relationship Id="rId30" Type="http://schemas.openxmlformats.org/officeDocument/2006/relationships/hyperlink" Target="https://en.wikipedia.org/wiki/Political_appointments_of_Donald_Trump" TargetMode="External"/><Relationship Id="rId35" Type="http://schemas.openxmlformats.org/officeDocument/2006/relationships/hyperlink" Target="https://www.foreignaffairs.com/articles/2016-03-29/theology-foreign-policy" TargetMode="External"/><Relationship Id="rId43" Type="http://schemas.openxmlformats.org/officeDocument/2006/relationships/hyperlink" Target="http://papers.nber.org/tmp/37109-w21906.pdf" TargetMode="External"/><Relationship Id="rId48" Type="http://schemas.openxmlformats.org/officeDocument/2006/relationships/footer" Target="footer1.xml"/><Relationship Id="rId8" Type="http://schemas.openxmlformats.org/officeDocument/2006/relationships/hyperlink" Target="mailto:volgy@email.arizona.edu" TargetMode="External"/><Relationship Id="rId3" Type="http://schemas.openxmlformats.org/officeDocument/2006/relationships/styles" Target="styles.xml"/><Relationship Id="rId12" Type="http://schemas.openxmlformats.org/officeDocument/2006/relationships/hyperlink" Target="http://www.volgy.org" TargetMode="External"/><Relationship Id="rId17" Type="http://schemas.openxmlformats.org/officeDocument/2006/relationships/hyperlink" Target="http://www.library.arizona.edu/help/tutorials/plagiarism/" TargetMode="External"/><Relationship Id="rId25" Type="http://schemas.openxmlformats.org/officeDocument/2006/relationships/hyperlink" Target="http://www.people-press.org/2016/05/05/public-uncertain-divided-over-americas-place-in-the-world/" TargetMode="External"/><Relationship Id="rId33" Type="http://schemas.openxmlformats.org/officeDocument/2006/relationships/hyperlink" Target="https://newrepublic.com/article/72086/the-battle-tora-bora" TargetMode="External"/><Relationship Id="rId38" Type="http://schemas.openxmlformats.org/officeDocument/2006/relationships/hyperlink" Target="http://www.theatlantic.com/science/archive/2016/11/what-does-trump-think-about-climate-change-he-doesnt-know-either/508541/" TargetMode="External"/><Relationship Id="rId46" Type="http://schemas.openxmlformats.org/officeDocument/2006/relationships/hyperlink" Target="https://www.nytimes.com/interactive/2018/12/12/business/economy/tariff-man-origin-story.html" TargetMode="External"/><Relationship Id="rId20" Type="http://schemas.openxmlformats.org/officeDocument/2006/relationships/hyperlink" Target="http://www.salt.arizona.edu/" TargetMode="External"/><Relationship Id="rId41" Type="http://schemas.openxmlformats.org/officeDocument/2006/relationships/hyperlink" Target="http://www.cfr.org/trade/naftas-economic-impact/p1579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2B08-5489-4FBC-9AB8-6F44692A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16</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17</cp:revision>
  <cp:lastPrinted>2019-05-22T16:35:00Z</cp:lastPrinted>
  <dcterms:created xsi:type="dcterms:W3CDTF">2019-05-20T20:51:00Z</dcterms:created>
  <dcterms:modified xsi:type="dcterms:W3CDTF">2020-07-02T19:00:00Z</dcterms:modified>
</cp:coreProperties>
</file>